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1B" w:rsidRDefault="00EF7A90" w:rsidP="00E87BC5">
      <w:pPr>
        <w:spacing w:after="0" w:line="240" w:lineRule="auto"/>
        <w:ind w:left="-540" w:firstLine="540"/>
        <w:rPr>
          <w:rFonts w:ascii="KaiTi" w:eastAsia="KaiTi" w:hAnsi="KaiTi" w:hint="eastAsia"/>
          <w:b/>
        </w:rPr>
      </w:pPr>
      <w:r w:rsidRPr="00EF7A90">
        <w:rPr>
          <w:rFonts w:ascii="KaiTi" w:eastAsia="KaiTi" w:hAnsi="KaiTi" w:hint="eastAsia"/>
          <w:b/>
        </w:rPr>
        <w:softHyphen/>
      </w:r>
      <w:r w:rsidRPr="00EF7A90">
        <w:rPr>
          <w:rFonts w:ascii="KaiTi" w:eastAsia="KaiTi" w:hAnsi="KaiTi"/>
          <w:b/>
        </w:rPr>
        <w:softHyphen/>
      </w:r>
      <w:r w:rsidRPr="00EF7A90">
        <w:rPr>
          <w:rFonts w:ascii="KaiTi" w:eastAsia="KaiTi" w:hAnsi="KaiTi" w:hint="eastAsia"/>
          <w:b/>
        </w:rPr>
        <w:softHyphen/>
      </w:r>
      <w:r w:rsidRPr="00EF7A90">
        <w:rPr>
          <w:rFonts w:ascii="KaiTi" w:eastAsia="KaiTi" w:hAnsi="KaiTi"/>
          <w:b/>
        </w:rPr>
        <w:softHyphen/>
      </w:r>
      <w:r w:rsidRPr="00EF7A90">
        <w:rPr>
          <w:rFonts w:ascii="KaiTi" w:eastAsia="KaiTi" w:hAnsi="KaiTi" w:hint="eastAsia"/>
          <w:b/>
        </w:rPr>
        <w:softHyphen/>
      </w:r>
      <w:r w:rsidR="00060D1B" w:rsidRPr="00EF7A90">
        <w:rPr>
          <w:rFonts w:ascii="KaiTi" w:eastAsia="KaiTi" w:hAnsi="KaiTi"/>
          <w:b/>
          <w:sz w:val="28"/>
          <w:szCs w:val="28"/>
        </w:rPr>
        <w:t>神学</w:t>
      </w:r>
      <w:r w:rsidR="00060D1B">
        <w:rPr>
          <w:rFonts w:ascii="KaiTi" w:eastAsia="KaiTi" w:hAnsi="KaiTi" w:hint="eastAsia"/>
          <w:b/>
          <w:sz w:val="28"/>
          <w:szCs w:val="28"/>
        </w:rPr>
        <w:t xml:space="preserve">研讨                                                          </w:t>
      </w:r>
      <w:r w:rsidR="00060D1B" w:rsidRPr="00EF7A90">
        <w:rPr>
          <w:b/>
        </w:rPr>
        <w:t>9/3/2023</w:t>
      </w:r>
    </w:p>
    <w:p w:rsidR="00D10779" w:rsidRPr="00060D1B" w:rsidRDefault="00060D1B" w:rsidP="00E87BC5">
      <w:pPr>
        <w:spacing w:after="0" w:line="240" w:lineRule="auto"/>
        <w:ind w:left="-540" w:firstLine="540"/>
        <w:rPr>
          <w:b/>
          <w:sz w:val="24"/>
          <w:szCs w:val="24"/>
        </w:rPr>
      </w:pPr>
      <w:r w:rsidRPr="00060D1B">
        <w:rPr>
          <w:rFonts w:ascii="KaiTi" w:eastAsia="KaiTi" w:hAnsi="KaiTi" w:hint="eastAsia"/>
          <w:b/>
          <w:sz w:val="24"/>
          <w:szCs w:val="24"/>
        </w:rPr>
        <w:t>（</w:t>
      </w:r>
      <w:r w:rsidR="00643822" w:rsidRPr="00060D1B">
        <w:rPr>
          <w:rFonts w:ascii="KaiTi" w:eastAsia="KaiTi" w:hAnsi="KaiTi"/>
          <w:b/>
          <w:sz w:val="24"/>
          <w:szCs w:val="24"/>
        </w:rPr>
        <w:t xml:space="preserve">系统神学,  </w:t>
      </w:r>
      <w:r w:rsidR="00643822" w:rsidRPr="00060D1B">
        <w:rPr>
          <w:rFonts w:ascii="KaiTi" w:eastAsia="KaiTi" w:hAnsi="KaiTi" w:hint="eastAsia"/>
          <w:b/>
          <w:sz w:val="24"/>
          <w:szCs w:val="24"/>
        </w:rPr>
        <w:t>圣经</w:t>
      </w:r>
      <w:r w:rsidR="00643822" w:rsidRPr="00060D1B">
        <w:rPr>
          <w:rFonts w:ascii="KaiTi" w:eastAsia="KaiTi" w:hAnsi="KaiTi"/>
          <w:b/>
          <w:sz w:val="24"/>
          <w:szCs w:val="24"/>
        </w:rPr>
        <w:t>神学，</w:t>
      </w:r>
      <w:r w:rsidR="00643822" w:rsidRPr="00060D1B">
        <w:rPr>
          <w:rFonts w:ascii="KaiTi" w:eastAsia="KaiTi" w:hAnsi="KaiTi" w:hint="eastAsia"/>
          <w:b/>
          <w:sz w:val="24"/>
          <w:szCs w:val="24"/>
        </w:rPr>
        <w:t xml:space="preserve"> 圣经难题讨论</w:t>
      </w:r>
      <w:r w:rsidRPr="00060D1B">
        <w:rPr>
          <w:rFonts w:hint="eastAsia"/>
          <w:b/>
          <w:sz w:val="24"/>
          <w:szCs w:val="24"/>
        </w:rPr>
        <w:t>）</w:t>
      </w:r>
      <w:r w:rsidR="00EF7A90" w:rsidRPr="00060D1B">
        <w:rPr>
          <w:rFonts w:hint="eastAsia"/>
          <w:b/>
          <w:sz w:val="24"/>
          <w:szCs w:val="24"/>
        </w:rPr>
        <w:t xml:space="preserve">                           </w:t>
      </w:r>
    </w:p>
    <w:p w:rsidR="008251D6" w:rsidRPr="00060D1B" w:rsidRDefault="008251D6" w:rsidP="00E87BC5">
      <w:pPr>
        <w:spacing w:after="0" w:line="240" w:lineRule="auto"/>
        <w:rPr>
          <w:b/>
          <w:sz w:val="24"/>
          <w:szCs w:val="24"/>
        </w:rPr>
      </w:pPr>
    </w:p>
    <w:p w:rsidR="008B3A81" w:rsidRDefault="008B3A81" w:rsidP="00E87BC5">
      <w:pPr>
        <w:spacing w:after="0" w:line="240" w:lineRule="auto"/>
        <w:rPr>
          <w:rFonts w:ascii="KaiTi" w:eastAsia="KaiTi" w:hAnsi="KaiTi" w:hint="eastAsia"/>
          <w:b/>
        </w:rPr>
      </w:pPr>
      <w:r w:rsidRPr="00EF7A90">
        <w:rPr>
          <w:rFonts w:ascii="KaiTi" w:eastAsia="KaiTi" w:hAnsi="KaiTi" w:hint="eastAsia"/>
          <w:b/>
          <w:color w:val="C00000"/>
        </w:rPr>
        <w:t>序言</w:t>
      </w:r>
      <w:r w:rsidRPr="00EF7A90">
        <w:rPr>
          <w:rFonts w:ascii="KaiTi" w:eastAsia="KaiTi" w:hAnsi="KaiTi" w:hint="eastAsia"/>
          <w:b/>
        </w:rPr>
        <w:t>：</w:t>
      </w:r>
    </w:p>
    <w:p w:rsidR="00453841" w:rsidRPr="00A14A03" w:rsidRDefault="00453841" w:rsidP="004538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color w:val="C00000"/>
          <w:sz w:val="20"/>
          <w:szCs w:val="20"/>
        </w:rPr>
        <w:t>神的定义可以因宗教、哲学和个人信仰而有所不同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。不同宗教和哲学体系对神的理解也各不相同。以下是一些常见的关于神的定义</w:t>
      </w:r>
      <w:r w:rsidRPr="00A14A03">
        <w:rPr>
          <w:rFonts w:ascii="SimSun" w:eastAsia="SimSun" w:hAnsi="SimSun" w:cs="SimSun"/>
          <w:b/>
          <w:sz w:val="20"/>
          <w:szCs w:val="20"/>
        </w:rPr>
        <w:t>：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基督教观点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在基督教中，上帝通常被定义为全能、全知、全善的创造者和统治者。基督徒信仰的上帝是三位一体的，即父、子（耶稣基督）、圣灵。上帝被认为是宇宙的创造者、引导者和救赎者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伊斯兰教观点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在伊斯兰教中，上帝被称为</w:t>
      </w:r>
      <w:r w:rsidRPr="00A14A03">
        <w:rPr>
          <w:rFonts w:ascii="Segoe UI" w:eastAsia="Times New Roman" w:hAnsi="Segoe UI" w:cs="Segoe UI"/>
          <w:b/>
          <w:sz w:val="20"/>
          <w:szCs w:val="20"/>
        </w:rPr>
        <w:t>“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阿拉</w:t>
      </w:r>
      <w:r w:rsidRPr="00A14A03">
        <w:rPr>
          <w:rFonts w:ascii="Segoe UI" w:eastAsia="Times New Roman" w:hAnsi="Segoe UI" w:cs="Segoe UI"/>
          <w:b/>
          <w:sz w:val="20"/>
          <w:szCs w:val="20"/>
        </w:rPr>
        <w:t>”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（</w:t>
      </w:r>
      <w:r w:rsidRPr="00A14A03">
        <w:rPr>
          <w:rFonts w:ascii="Segoe UI" w:eastAsia="Times New Roman" w:hAnsi="Segoe UI" w:cs="Segoe UI"/>
          <w:b/>
          <w:sz w:val="20"/>
          <w:szCs w:val="20"/>
        </w:rPr>
        <w:t>Allah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），被认为是唯一的神。伊斯兰教强调上帝的单一性、全能性和慈悲。《古兰经》是伊斯兰教的圣经，包含了对上帝的教导和指导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犹太教观点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犹太教信仰的上帝是唯一的神，通常被称为雅威（</w:t>
      </w:r>
      <w:r w:rsidRPr="00A14A03">
        <w:rPr>
          <w:rFonts w:ascii="Segoe UI" w:eastAsia="Times New Roman" w:hAnsi="Segoe UI" w:cs="Segoe UI"/>
          <w:b/>
          <w:sz w:val="20"/>
          <w:szCs w:val="20"/>
        </w:rPr>
        <w:t>Yahweh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）或上帝。上帝是创造者、领导者和救赎者，也是犹太教的中心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印度教观点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印度教中存在许多神祇，但有一个最高神祇被称为布拉玛（</w:t>
      </w:r>
      <w:r w:rsidRPr="00A14A03">
        <w:rPr>
          <w:rFonts w:ascii="Segoe UI" w:eastAsia="Times New Roman" w:hAnsi="Segoe UI" w:cs="Segoe UI"/>
          <w:b/>
          <w:sz w:val="20"/>
          <w:szCs w:val="20"/>
        </w:rPr>
        <w:t>Brahman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）。布拉玛是宇宙的原因和根源，超越一切个别神祇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佛教观点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佛教通常不崇拜个别神，而是强调个体的觉醒和解脱。佛教中没有一个创造宇宙的全能神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F2BCD">
        <w:rPr>
          <w:rFonts w:ascii="SimSun" w:eastAsia="SimSun" w:hAnsi="SimSun" w:cs="SimSun" w:hint="eastAsia"/>
          <w:b/>
          <w:bCs/>
          <w:color w:val="C00000"/>
          <w:sz w:val="20"/>
          <w:szCs w:val="20"/>
          <w:bdr w:val="single" w:sz="2" w:space="0" w:color="D9D9E3" w:frame="1"/>
        </w:rPr>
        <w:t>哲学观点</w:t>
      </w:r>
      <w:r w:rsidRPr="00A14A03">
        <w:rPr>
          <w:rFonts w:ascii="SimSun" w:eastAsia="SimSun" w:hAnsi="SimSun" w:cs="SimSun" w:hint="eastAsia"/>
          <w:b/>
          <w:bCs/>
          <w:sz w:val="20"/>
          <w:szCs w:val="20"/>
          <w:bdr w:val="single" w:sz="2" w:space="0" w:color="D9D9E3" w:frame="1"/>
        </w:rPr>
        <w:t>：</w:t>
      </w:r>
      <w:r w:rsidRPr="00A14A03">
        <w:rPr>
          <w:rFonts w:ascii="SimSun" w:eastAsia="SimSun" w:hAnsi="SimSun" w:cs="SimSun" w:hint="eastAsia"/>
          <w:b/>
          <w:sz w:val="20"/>
          <w:szCs w:val="20"/>
        </w:rPr>
        <w:t>在哲学中，神常常被视为宇宙的原因和存在的根本原因。一些哲学家将上帝视为超越性存在的象征，代表着智慧、真理和道德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A14A03" w:rsidRDefault="00453841" w:rsidP="00453841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A14A03">
        <w:rPr>
          <w:rFonts w:ascii="SimSun" w:eastAsia="SimSun" w:hAnsi="SimSun" w:cs="SimSun" w:hint="eastAsia"/>
          <w:b/>
          <w:sz w:val="20"/>
          <w:szCs w:val="20"/>
        </w:rPr>
        <w:t>需要注意的是，对神的理解因文化、宗教背景和个人信仰而异。这些定义只是一些常见的观点，而非全面的涵盖。神的性质和存在问题一直是哲学和宗教领域的重要议题之一，吸引了许多不同观点和讨论</w:t>
      </w:r>
      <w:r w:rsidRPr="00A14A03">
        <w:rPr>
          <w:rFonts w:ascii="SimSun" w:eastAsia="SimSun" w:hAnsi="SimSun" w:cs="SimSun"/>
          <w:b/>
          <w:sz w:val="20"/>
          <w:szCs w:val="20"/>
        </w:rPr>
        <w:t>。</w:t>
      </w:r>
    </w:p>
    <w:p w:rsidR="00453841" w:rsidRPr="00EF7A90" w:rsidRDefault="00453841" w:rsidP="00E87BC5">
      <w:pPr>
        <w:spacing w:after="0" w:line="240" w:lineRule="auto"/>
        <w:rPr>
          <w:rFonts w:ascii="KaiTi" w:eastAsia="KaiTi" w:hAnsi="KaiTi"/>
          <w:b/>
        </w:rPr>
      </w:pPr>
    </w:p>
    <w:p w:rsidR="00EF3061" w:rsidRPr="00EF7A90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人</w:t>
      </w:r>
      <w:r w:rsidR="006B3700" w:rsidRPr="00EF7A90">
        <w:rPr>
          <w:rFonts w:ascii="KaiTi" w:eastAsia="KaiTi" w:hAnsi="KaiTi"/>
          <w:b/>
        </w:rPr>
        <w:t>类思维，没有一样比追求神的知识更为高超</w:t>
      </w:r>
      <w:r w:rsidR="00EF3061" w:rsidRPr="00EF7A90">
        <w:rPr>
          <w:rFonts w:ascii="KaiTi" w:eastAsia="KaiTi" w:hAnsi="KaiTi"/>
          <w:b/>
        </w:rPr>
        <w:t>和必要</w:t>
      </w:r>
      <w:r w:rsidR="006B3700" w:rsidRPr="00EF7A90">
        <w:rPr>
          <w:rFonts w:ascii="KaiTi" w:eastAsia="KaiTi" w:hAnsi="KaiTi"/>
          <w:b/>
        </w:rPr>
        <w:t>。可是</w:t>
      </w:r>
      <w:r w:rsidR="00EF3061" w:rsidRPr="00EF7A90">
        <w:rPr>
          <w:rFonts w:ascii="KaiTi" w:eastAsia="KaiTi" w:hAnsi="KaiTi"/>
          <w:b/>
        </w:rPr>
        <w:t>因此</w:t>
      </w:r>
      <w:r w:rsidR="006B3700" w:rsidRPr="00EF7A90">
        <w:rPr>
          <w:rFonts w:ascii="KaiTi" w:eastAsia="KaiTi" w:hAnsi="KaiTi"/>
          <w:b/>
        </w:rPr>
        <w:t>人</w:t>
      </w:r>
      <w:r w:rsidR="00EF3061" w:rsidRPr="00EF7A90">
        <w:rPr>
          <w:rFonts w:ascii="KaiTi" w:eastAsia="KaiTi" w:hAnsi="KaiTi"/>
          <w:b/>
        </w:rPr>
        <w:t>若</w:t>
      </w:r>
      <w:r w:rsidR="006B3700" w:rsidRPr="00EF7A90">
        <w:rPr>
          <w:rFonts w:ascii="KaiTi" w:eastAsia="KaiTi" w:hAnsi="KaiTi"/>
          <w:b/>
        </w:rPr>
        <w:t>单凭自己</w:t>
      </w:r>
      <w:r w:rsidR="00093A7E">
        <w:rPr>
          <w:rFonts w:ascii="KaiTi" w:eastAsia="KaiTi" w:hAnsi="KaiTi" w:hint="eastAsia"/>
          <w:b/>
        </w:rPr>
        <w:t>有限</w:t>
      </w:r>
      <w:r w:rsidR="006B3700" w:rsidRPr="00EF7A90">
        <w:rPr>
          <w:rFonts w:ascii="KaiTi" w:eastAsia="KaiTi" w:hAnsi="KaiTi"/>
          <w:b/>
        </w:rPr>
        <w:t>的思维，</w:t>
      </w:r>
    </w:p>
    <w:p w:rsidR="00DF2BCD" w:rsidRPr="00DF2BCD" w:rsidRDefault="00EF3061" w:rsidP="00E87BC5">
      <w:pPr>
        <w:spacing w:after="0" w:line="240" w:lineRule="auto"/>
        <w:rPr>
          <w:rFonts w:ascii="SimSun" w:eastAsia="SimSun" w:hAnsi="SimSun" w:cs="SimSun"/>
          <w:b/>
          <w:color w:val="C00000"/>
        </w:rPr>
      </w:pPr>
      <w:r w:rsidRPr="00EF7A90">
        <w:rPr>
          <w:rFonts w:ascii="KaiTi" w:eastAsia="KaiTi" w:hAnsi="KaiTi" w:hint="eastAsia"/>
          <w:b/>
        </w:rPr>
        <w:t>就</w:t>
      </w:r>
      <w:r w:rsidR="00643822" w:rsidRPr="00EF7A90">
        <w:rPr>
          <w:rFonts w:ascii="KaiTi" w:eastAsia="KaiTi" w:hAnsi="KaiTi"/>
          <w:b/>
        </w:rPr>
        <w:t>无</w:t>
      </w:r>
      <w:r w:rsidR="006B3700" w:rsidRPr="00EF7A90">
        <w:rPr>
          <w:rFonts w:ascii="KaiTi" w:eastAsia="KaiTi" w:hAnsi="KaiTi"/>
          <w:b/>
        </w:rPr>
        <w:t>法认识</w:t>
      </w:r>
      <w:r w:rsidR="00093A7E">
        <w:rPr>
          <w:rFonts w:ascii="KaiTi" w:eastAsia="KaiTi" w:hAnsi="KaiTi" w:hint="eastAsia"/>
          <w:b/>
        </w:rPr>
        <w:t>无限的</w:t>
      </w:r>
      <w:r w:rsidR="006B3700" w:rsidRPr="00EF7A90">
        <w:rPr>
          <w:rFonts w:ascii="KaiTi" w:eastAsia="KaiTi" w:hAnsi="KaiTi"/>
          <w:b/>
        </w:rPr>
        <w:t>神，</w:t>
      </w:r>
      <w:r w:rsidR="00DF2BCD" w:rsidRPr="00232AC5">
        <w:rPr>
          <w:rFonts w:ascii="SimSun" w:eastAsia="SimSun" w:hAnsi="SimSun" w:cs="SimSun" w:hint="eastAsia"/>
          <w:b/>
          <w:color w:val="C00000"/>
        </w:rPr>
        <w:t>老子说</w:t>
      </w:r>
      <w:r w:rsidR="00DF2BCD" w:rsidRPr="00232AC5">
        <w:rPr>
          <w:rFonts w:ascii="Segoe UI" w:eastAsia="Times New Roman" w:hAnsi="Segoe UI" w:cs="Segoe UI"/>
          <w:b/>
          <w:color w:val="C00000"/>
        </w:rPr>
        <w:t>“</w:t>
      </w:r>
      <w:r w:rsidR="00DF2BCD" w:rsidRPr="00232AC5">
        <w:rPr>
          <w:rFonts w:ascii="SimSun" w:eastAsia="SimSun" w:hAnsi="SimSun" w:cs="SimSun" w:hint="eastAsia"/>
          <w:b/>
          <w:color w:val="C00000"/>
        </w:rPr>
        <w:t>生之者有涯，知之者无涯，以有涯逐无涯，殆已</w:t>
      </w:r>
      <w:r w:rsidR="00DF2BCD" w:rsidRPr="00232AC5">
        <w:rPr>
          <w:rFonts w:ascii="Segoe UI" w:eastAsia="Times New Roman" w:hAnsi="Segoe UI" w:cs="Segoe UI"/>
          <w:b/>
          <w:color w:val="C00000"/>
        </w:rPr>
        <w:t>”</w:t>
      </w:r>
      <w:r w:rsidR="00DF2BCD" w:rsidRPr="00232AC5">
        <w:rPr>
          <w:rFonts w:ascii="SimSun" w:eastAsia="SimSun" w:hAnsi="SimSun" w:cs="SimSun"/>
          <w:b/>
          <w:color w:val="C00000"/>
        </w:rPr>
        <w:t>？</w:t>
      </w:r>
    </w:p>
    <w:p w:rsidR="00E87BC5" w:rsidRPr="00EF7A90" w:rsidRDefault="00EF3061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必</w:t>
      </w:r>
      <w:r w:rsidR="00E87BC5" w:rsidRPr="00EF7A90">
        <w:rPr>
          <w:rFonts w:ascii="KaiTi" w:eastAsia="KaiTi" w:hAnsi="KaiTi"/>
          <w:b/>
        </w:rPr>
        <w:t>需依赖神所赐关乎他自己的启示</w:t>
      </w:r>
      <w:r w:rsidR="00643822" w:rsidRPr="00EF7A90">
        <w:rPr>
          <w:rFonts w:ascii="KaiTi" w:eastAsia="KaiTi" w:hAnsi="KaiTi"/>
          <w:b/>
        </w:rPr>
        <w:t>。由于神已经透过创造，</w:t>
      </w:r>
      <w:r w:rsidR="00E87BC5" w:rsidRPr="00EF7A90">
        <w:rPr>
          <w:rFonts w:ascii="KaiTi" w:eastAsia="KaiTi" w:hAnsi="KaiTi"/>
          <w:b/>
        </w:rPr>
        <w:t>启示了他自己</w:t>
      </w:r>
      <w:r w:rsidRPr="00EF7A90">
        <w:rPr>
          <w:rFonts w:ascii="KaiTi" w:eastAsia="KaiTi" w:hAnsi="KaiTi"/>
          <w:b/>
        </w:rPr>
        <w:t>，</w:t>
      </w:r>
    </w:p>
    <w:p w:rsidR="00EF3061" w:rsidRPr="00EF7A90" w:rsidRDefault="00EF3061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但还是</w:t>
      </w:r>
      <w:r w:rsidR="00643822" w:rsidRPr="00EF7A90">
        <w:rPr>
          <w:rFonts w:ascii="KaiTi" w:eastAsia="KaiTi" w:hAnsi="KaiTi"/>
          <w:b/>
        </w:rPr>
        <w:t>有人</w:t>
      </w:r>
      <w:r w:rsidRPr="00EF7A90">
        <w:rPr>
          <w:rFonts w:ascii="KaiTi" w:eastAsia="KaiTi" w:hAnsi="KaiTi"/>
          <w:b/>
        </w:rPr>
        <w:t>想</w:t>
      </w:r>
      <w:r w:rsidR="00643822" w:rsidRPr="00EF7A90">
        <w:rPr>
          <w:rFonts w:ascii="KaiTi" w:eastAsia="KaiTi" w:hAnsi="KaiTi"/>
          <w:b/>
        </w:rPr>
        <w:t>借</w:t>
      </w:r>
      <w:r w:rsidR="00177278" w:rsidRPr="00EF7A90">
        <w:rPr>
          <w:rFonts w:ascii="KaiTi" w:eastAsia="KaiTi" w:hAnsi="KaiTi"/>
          <w:b/>
        </w:rPr>
        <w:t>着</w:t>
      </w:r>
      <w:r w:rsidRPr="00EF7A90">
        <w:rPr>
          <w:rFonts w:ascii="KaiTi" w:eastAsia="KaiTi" w:hAnsi="KaiTi"/>
          <w:b/>
        </w:rPr>
        <w:t>自然科学的研究寻找神；</w:t>
      </w:r>
      <w:r w:rsidR="00177278" w:rsidRPr="00EF7A90">
        <w:rPr>
          <w:rFonts w:ascii="KaiTi" w:eastAsia="KaiTi" w:hAnsi="KaiTi"/>
          <w:b/>
        </w:rPr>
        <w:t>也就是</w:t>
      </w:r>
      <w:r w:rsidR="00643822" w:rsidRPr="00EF7A90">
        <w:rPr>
          <w:rFonts w:ascii="KaiTi" w:eastAsia="KaiTi" w:hAnsi="KaiTi"/>
          <w:b/>
        </w:rPr>
        <w:t>尝试在受限制及不完整的领域内寻找神。</w:t>
      </w:r>
    </w:p>
    <w:p w:rsidR="001D68FD" w:rsidRPr="00EF7A90" w:rsidRDefault="00E87BC5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神确曾在不同时代，透过不同方法启示他自己</w:t>
      </w:r>
      <w:r w:rsidR="00EF3061" w:rsidRPr="00EF7A90">
        <w:rPr>
          <w:rFonts w:ascii="KaiTi" w:eastAsia="KaiTi" w:hAnsi="KaiTi"/>
          <w:b/>
        </w:rPr>
        <w:t>，</w:t>
      </w:r>
      <w:r w:rsidR="00643822" w:rsidRPr="00EF7A90">
        <w:rPr>
          <w:rFonts w:ascii="KaiTi" w:eastAsia="KaiTi" w:hAnsi="KaiTi"/>
          <w:b/>
        </w:rPr>
        <w:t>将这启示，借着圣灵的默示，精确地</w:t>
      </w:r>
    </w:p>
    <w:p w:rsidR="001D68FD" w:rsidRPr="00EF7A90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记载于一本无谬误</w:t>
      </w:r>
      <w:r w:rsidR="00EF3061" w:rsidRPr="00EF7A90">
        <w:rPr>
          <w:rFonts w:ascii="KaiTi" w:eastAsia="KaiTi" w:hAnsi="KaiTi"/>
          <w:b/>
        </w:rPr>
        <w:t>，我们都知道</w:t>
      </w:r>
      <w:r w:rsidRPr="00EF7A90">
        <w:rPr>
          <w:rFonts w:ascii="KaiTi" w:eastAsia="KaiTi" w:hAnsi="KaiTi"/>
          <w:b/>
        </w:rPr>
        <w:t>的</w:t>
      </w:r>
      <w:r w:rsidR="00EF3061" w:rsidRPr="00EF7A90">
        <w:rPr>
          <w:rFonts w:ascii="KaiTi" w:eastAsia="KaiTi" w:hAnsi="KaiTi"/>
          <w:b/>
        </w:rPr>
        <w:t>‘</w:t>
      </w:r>
      <w:r w:rsidRPr="00EF7A90">
        <w:rPr>
          <w:rFonts w:ascii="KaiTi" w:eastAsia="KaiTi" w:hAnsi="KaiTi"/>
          <w:b/>
        </w:rPr>
        <w:t>圣经</w:t>
      </w:r>
      <w:r w:rsidR="00EF3061" w:rsidRPr="00EF7A90">
        <w:rPr>
          <w:rFonts w:ascii="KaiTi" w:eastAsia="KaiTi" w:hAnsi="KaiTi"/>
          <w:b/>
        </w:rPr>
        <w:t>’中。会朽坏的人如要认识</w:t>
      </w:r>
      <w:r w:rsidRPr="00EF7A90">
        <w:rPr>
          <w:rFonts w:ascii="KaiTi" w:eastAsia="KaiTi" w:hAnsi="KaiTi"/>
          <w:b/>
        </w:rPr>
        <w:t>神，就要研读这书所</w:t>
      </w:r>
      <w:r w:rsidR="00EF3061" w:rsidRPr="00EF7A90">
        <w:rPr>
          <w:rFonts w:ascii="KaiTi" w:eastAsia="KaiTi" w:hAnsi="KaiTi"/>
          <w:b/>
        </w:rPr>
        <w:t>记</w:t>
      </w:r>
      <w:r w:rsidRPr="00EF7A90">
        <w:rPr>
          <w:rFonts w:ascii="KaiTi" w:eastAsia="KaiTi" w:hAnsi="KaiTi"/>
          <w:b/>
        </w:rPr>
        <w:t>载</w:t>
      </w:r>
      <w:r w:rsidR="00EF3061" w:rsidRPr="00EF7A90">
        <w:rPr>
          <w:rFonts w:ascii="KaiTi" w:eastAsia="KaiTi" w:hAnsi="KaiTi"/>
          <w:b/>
        </w:rPr>
        <w:t>的</w:t>
      </w:r>
    </w:p>
    <w:p w:rsidR="00DF2BCD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神的话语。</w:t>
      </w:r>
      <w:r w:rsidR="00177278" w:rsidRPr="00EF7A90">
        <w:rPr>
          <w:rFonts w:ascii="KaiTi" w:eastAsia="KaiTi" w:hAnsi="KaiTi"/>
          <w:b/>
        </w:rPr>
        <w:t>有些人提出圣经神学的研究，也是</w:t>
      </w:r>
      <w:r w:rsidR="001D68FD" w:rsidRPr="00EF7A90">
        <w:rPr>
          <w:rFonts w:ascii="KaiTi" w:eastAsia="KaiTi" w:hAnsi="KaiTi"/>
          <w:b/>
        </w:rPr>
        <w:t>神学家要做的事；</w:t>
      </w:r>
      <w:r w:rsidRPr="00EF7A90">
        <w:rPr>
          <w:rFonts w:ascii="KaiTi" w:eastAsia="KaiTi" w:hAnsi="KaiTi"/>
          <w:b/>
        </w:rPr>
        <w:t>就是按照特定的圣经年代，</w:t>
      </w:r>
    </w:p>
    <w:p w:rsidR="00D15540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及作者生平的范围，按部就班找出真理的线索，然后</w:t>
      </w:r>
      <w:r w:rsidR="00177278" w:rsidRPr="00EF7A90">
        <w:rPr>
          <w:rFonts w:ascii="KaiTi" w:eastAsia="KaiTi" w:hAnsi="KaiTi"/>
          <w:b/>
        </w:rPr>
        <w:t>再</w:t>
      </w:r>
      <w:r w:rsidRPr="00EF7A90">
        <w:rPr>
          <w:rFonts w:ascii="KaiTi" w:eastAsia="KaiTi" w:hAnsi="KaiTi"/>
          <w:b/>
        </w:rPr>
        <w:t>综合出圣经的教训。有些人</w:t>
      </w:r>
      <w:r w:rsidR="00177278" w:rsidRPr="00EF7A90">
        <w:rPr>
          <w:rFonts w:ascii="KaiTi" w:eastAsia="KaiTi" w:hAnsi="KaiTi"/>
          <w:b/>
        </w:rPr>
        <w:t>则</w:t>
      </w:r>
      <w:r w:rsidRPr="00EF7A90">
        <w:rPr>
          <w:rFonts w:ascii="KaiTi" w:eastAsia="KaiTi" w:hAnsi="KaiTi"/>
          <w:b/>
        </w:rPr>
        <w:t>喜欢</w:t>
      </w:r>
    </w:p>
    <w:p w:rsidR="00177278" w:rsidRPr="00EF7A90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系统神学</w:t>
      </w:r>
      <w:r w:rsidR="00177278" w:rsidRPr="00EF7A90">
        <w:rPr>
          <w:rFonts w:ascii="KaiTi" w:eastAsia="KaiTi" w:hAnsi="KaiTi"/>
          <w:b/>
        </w:rPr>
        <w:t>的研究</w:t>
      </w:r>
      <w:r w:rsidRPr="00EF7A90">
        <w:rPr>
          <w:rFonts w:ascii="KaiTi" w:eastAsia="KaiTi" w:hAnsi="KaiTi"/>
          <w:b/>
        </w:rPr>
        <w:t>，他们将圣经的教义，用哲学方法及</w:t>
      </w:r>
      <w:r w:rsidR="001D68FD" w:rsidRPr="00EF7A90">
        <w:rPr>
          <w:rFonts w:ascii="KaiTi" w:eastAsia="KaiTi" w:hAnsi="KaiTi"/>
          <w:b/>
        </w:rPr>
        <w:t>逻辑形式铺陈，</w:t>
      </w:r>
      <w:r w:rsidRPr="00EF7A90">
        <w:rPr>
          <w:rFonts w:ascii="KaiTi" w:eastAsia="KaiTi" w:hAnsi="KaiTi"/>
          <w:b/>
        </w:rPr>
        <w:t>重新组织，使人容易明白。</w:t>
      </w:r>
    </w:p>
    <w:p w:rsidR="00643822" w:rsidRPr="00EF7A90" w:rsidRDefault="00643822" w:rsidP="00E87BC5">
      <w:pPr>
        <w:spacing w:after="0" w:line="240" w:lineRule="auto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 xml:space="preserve">殷保罗（Paul </w:t>
      </w:r>
      <w:proofErr w:type="spellStart"/>
      <w:r w:rsidRPr="00EF7A90">
        <w:rPr>
          <w:rFonts w:ascii="KaiTi" w:eastAsia="KaiTi" w:hAnsi="KaiTi"/>
          <w:b/>
        </w:rPr>
        <w:t>Enns</w:t>
      </w:r>
      <w:proofErr w:type="spellEnd"/>
      <w:r w:rsidRPr="00EF7A90">
        <w:rPr>
          <w:rFonts w:ascii="KaiTi" w:eastAsia="KaiTi" w:hAnsi="KaiTi"/>
          <w:b/>
        </w:rPr>
        <w:t>）博士这本书</w:t>
      </w:r>
      <w:r w:rsidR="00713725" w:rsidRPr="00EF7A90">
        <w:rPr>
          <w:rFonts w:ascii="KaiTi" w:eastAsia="KaiTi" w:hAnsi="KaiTi"/>
          <w:b/>
        </w:rPr>
        <w:t>（</w:t>
      </w:r>
      <w:r w:rsidR="007E255C" w:rsidRPr="00EF7A90">
        <w:rPr>
          <w:rFonts w:ascii="KaiTi" w:eastAsia="KaiTi" w:hAnsi="KaiTi" w:hint="eastAsia"/>
          <w:b/>
          <w:color w:val="C00000"/>
        </w:rPr>
        <w:t>慕</w:t>
      </w:r>
      <w:r w:rsidR="008251D6" w:rsidRPr="00EF7A90">
        <w:rPr>
          <w:rFonts w:ascii="KaiTi" w:eastAsia="KaiTi" w:hAnsi="KaiTi"/>
          <w:b/>
          <w:color w:val="C00000"/>
        </w:rPr>
        <w:t>迪神学</w:t>
      </w:r>
      <w:r w:rsidR="00713725" w:rsidRPr="00EF7A90">
        <w:rPr>
          <w:rFonts w:ascii="KaiTi" w:eastAsia="KaiTi" w:hAnsi="KaiTi"/>
          <w:b/>
          <w:color w:val="C00000"/>
        </w:rPr>
        <w:t>手册</w:t>
      </w:r>
      <w:r w:rsidR="00713725" w:rsidRPr="00EF7A90">
        <w:rPr>
          <w:rFonts w:ascii="KaiTi" w:eastAsia="KaiTi" w:hAnsi="KaiTi"/>
          <w:b/>
        </w:rPr>
        <w:t>）</w:t>
      </w:r>
      <w:r w:rsidRPr="00EF7A90">
        <w:rPr>
          <w:rFonts w:ascii="KaiTi" w:eastAsia="KaiTi" w:hAnsi="KaiTi"/>
          <w:b/>
        </w:rPr>
        <w:t>的特色，是集各种神学的研究法于一书中。 读</w:t>
      </w:r>
      <w:r w:rsidR="005E61CB" w:rsidRPr="00EF7A90">
        <w:rPr>
          <w:rFonts w:ascii="KaiTi" w:eastAsia="KaiTi" w:hAnsi="KaiTi"/>
          <w:b/>
        </w:rPr>
        <w:t>者从它所得到的最大裨益，就是它的中肯与简明。读者不需要在</w:t>
      </w:r>
      <w:r w:rsidRPr="00EF7A90">
        <w:rPr>
          <w:rFonts w:ascii="KaiTi" w:eastAsia="KaiTi" w:hAnsi="KaiTi"/>
          <w:b/>
        </w:rPr>
        <w:t>群书中寻寻觅觅；本书已将合用的资料罗列眼前。作者开始时，先介绍圣经神学，然后是 介绍系统神学、历史神学、教义神学及当代神学等不同课题。透过简明的分析，作者在一本书中，将各种透过神的话语认识神的方法，加以综合、阐释及介绍。 无容置疑，本书的写成，是出于对神话语无谬误权威的坚定信念。本书是从福音信仰立场写的，本书也从神的话语为出发点，广泛地介绍各种类型的思想系统，和阐释圣经的方法。作者谨遵提多书二章 1 节的命令：「你所讲的，总要合乎那纯正的道理。」 本书适合任何认真研究神启示的人，无论他从事的是圣经的、系统的或历史的 神学研究，均能从书中找到方向，将圣经真理配合现代的神学思潮，或透过各种思想系统，理解神的真理。 愿那位启示了自己的神，使用本书，引导多人认识他。</w:t>
      </w:r>
    </w:p>
    <w:p w:rsidR="0067627A" w:rsidRPr="00EF7A90" w:rsidRDefault="007E255C" w:rsidP="00E87BC5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SimSun"/>
          <w:b/>
          <w:bCs/>
          <w:color w:val="C00000"/>
          <w:kern w:val="36"/>
        </w:rPr>
      </w:pPr>
      <w:r w:rsidRPr="00EF7A90">
        <w:rPr>
          <w:rFonts w:ascii="KaiTi" w:eastAsia="KaiTi" w:hAnsi="KaiTi" w:hint="eastAsia"/>
          <w:b/>
          <w:color w:val="C00000"/>
        </w:rPr>
        <w:lastRenderedPageBreak/>
        <w:t>慕迪神学手册</w:t>
      </w:r>
    </w:p>
    <w:p w:rsidR="0067627A" w:rsidRPr="00EF7A90" w:rsidRDefault="007E255C" w:rsidP="00E87BC5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系统神学</w:t>
      </w:r>
      <w:r w:rsidRPr="00EF7A90">
        <w:rPr>
          <w:rFonts w:ascii="KaiTi" w:eastAsia="KaiTi" w:hAnsi="KaiTi" w:hint="eastAsia"/>
          <w:b/>
        </w:rPr>
        <w:t xml:space="preserve"> （</w:t>
      </w:r>
      <w:r w:rsidRPr="00EF7A90">
        <w:rPr>
          <w:rFonts w:ascii="KaiTi" w:eastAsia="KaiTi" w:hAnsi="KaiTi"/>
          <w:b/>
        </w:rPr>
        <w:t>p84—p226）</w:t>
      </w:r>
    </w:p>
    <w:p w:rsidR="008251D6" w:rsidRPr="00EF7A90" w:rsidRDefault="008251D6" w:rsidP="00E87BC5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Arial"/>
          <w:b/>
          <w:color w:val="333333"/>
          <w:kern w:val="36"/>
        </w:rPr>
      </w:pPr>
      <w:r w:rsidRPr="00EF7A90">
        <w:rPr>
          <w:rFonts w:ascii="KaiTi" w:eastAsia="KaiTi" w:hAnsi="KaiTi" w:cs="SimSun" w:hint="eastAsia"/>
          <w:b/>
          <w:bCs/>
          <w:color w:val="C00000"/>
          <w:kern w:val="36"/>
        </w:rPr>
        <w:t>什么是神</w:t>
      </w:r>
      <w:r w:rsidRPr="00EF7A90">
        <w:rPr>
          <w:rFonts w:ascii="KaiTi" w:eastAsia="KaiTi" w:hAnsi="KaiTi" w:cs="SimSun"/>
          <w:b/>
          <w:bCs/>
          <w:color w:val="C00000"/>
          <w:kern w:val="36"/>
        </w:rPr>
        <w:t>学</w:t>
      </w:r>
      <w:r w:rsidRPr="00EF7A90">
        <w:rPr>
          <w:rFonts w:ascii="KaiTi" w:eastAsia="KaiTi" w:hAnsi="KaiTi" w:cs="Arial" w:hint="eastAsia"/>
          <w:b/>
          <w:color w:val="C00000"/>
          <w:kern w:val="36"/>
        </w:rPr>
        <w:t>：</w:t>
      </w:r>
    </w:p>
    <w:p w:rsidR="00453841" w:rsidRDefault="008251D6" w:rsidP="00DF2BCD">
      <w:pPr>
        <w:tabs>
          <w:tab w:val="left" w:pos="2880"/>
        </w:tabs>
        <w:spacing w:after="100" w:line="240" w:lineRule="auto"/>
        <w:rPr>
          <w:rFonts w:ascii="KaiTi" w:eastAsia="KaiTi" w:hAnsi="KaiTi" w:cs="SimSun" w:hint="eastAsia"/>
          <w:b/>
          <w:shd w:val="clear" w:color="auto" w:fill="FFFFFF"/>
        </w:rPr>
      </w:pPr>
      <w:r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一般人一听到「神学」两个字，就退避三舍，认为神学是一种既深奥、又复杂的学问，不是一般人所能了解的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。也有人以为神学只是讲理论、尚空谈，对实际的敬虔生活没有什么帮助。还有一些人则认为神学只会使人自高自大，把信徒心中对神的火热，变成头脑中的死知识，不但不能使信徒灵命长进，反倒会使人向着神的心冷淡下来。这些说法，似乎很有道理，其实难免以一概全，失之偏颇。</w:t>
      </w:r>
      <w:r w:rsidR="008B3A81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从字面来看</w:t>
      </w:r>
      <w:r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，「神学」就是有关「神」的「学问」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，学问又可解释为知识。</w:t>
      </w:r>
      <w:r w:rsidRPr="00DF2BCD">
        <w:rPr>
          <w:rFonts w:ascii="KaiTi" w:eastAsia="KaiTi" w:hAnsi="KaiTi" w:cs="SimSun" w:hint="eastAsia"/>
          <w:b/>
          <w:color w:val="C00000"/>
          <w:shd w:val="clear" w:color="auto" w:fill="FFFFFF"/>
        </w:rPr>
        <w:t>所以神学就是有关神的知识，包括神</w:t>
      </w:r>
      <w:r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的属性、神的作为，神和宇宙及人类的关系。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世界上每个人都有思考的能力，也就是说每个人或多或少都有一些知识。有些基本的知识是与生俱来的，有些知识是可以从经验及学习中得到的，而人类对神的基本知识</w:t>
      </w:r>
      <w:r w:rsidR="00984037" w:rsidRPr="00EF7A90">
        <w:rPr>
          <w:rFonts w:ascii="KaiTi" w:eastAsia="KaiTi" w:hAnsi="KaiTi" w:cs="Arial"/>
          <w:b/>
          <w:shd w:val="clear" w:color="auto" w:fill="FFFFFF"/>
        </w:rPr>
        <w:t xml:space="preserve"> - 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宇宙中有神的这个观念却是与生俱来的。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仅管有些人在口头上否认神的存在，可是有神的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观念却深藏在每个人的心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底，至于对这位神的进一步知识，比如说神的属性与作为、人类的罪与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救恩的需要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、耶稣的死与复活等，虽然都属于神学的范畴，</w:t>
      </w:r>
      <w:r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但并不需要有很高深的学问才能了解。</w:t>
      </w:r>
      <w:r w:rsidRPr="00EF7A90">
        <w:rPr>
          <w:rFonts w:ascii="KaiTi" w:eastAsia="KaiTi" w:hAnsi="KaiTi" w:cs="Arial"/>
          <w:b/>
          <w:color w:val="C00000"/>
          <w:shd w:val="clear" w:color="auto" w:fill="FFFFFF"/>
        </w:rPr>
        <w:br/>
      </w:r>
      <w:r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认识神的重要</w:t>
      </w:r>
      <w:r w:rsidR="008D43FE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：</w:t>
      </w:r>
      <w:r w:rsidRPr="00EF7A90">
        <w:rPr>
          <w:rFonts w:ascii="KaiTi" w:eastAsia="KaiTi" w:hAnsi="KaiTi" w:cs="Arial"/>
          <w:b/>
          <w:color w:val="C00000"/>
          <w:shd w:val="clear" w:color="auto" w:fill="FFFFFF"/>
        </w:rPr>
        <w:br/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通常人与人之间的感情与信任，与彼此间认识的程度成正比。面对一个素昧平生的人，我们不会立刻產生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感情，当然更谈不上信任。相反地，我们对自己的亲人、朋友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会有感情、愿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信任，是因为我们认识他们，认识越深，对他们的感情与信任也就越大。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我们对神的认识也是如此。对于一个毫无所知的神，自然无法全心信靠。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但当我们的神学知识越多，对神的认识也就越深刻，对神的热心与信靠也就越坚定持久。否则，盲从盲信，一遇到考验，信仰立刻就崩溃瓦解了。</w:t>
      </w:r>
      <w:r w:rsidRPr="00EF7A90">
        <w:rPr>
          <w:rFonts w:ascii="KaiTi" w:eastAsia="KaiTi" w:hAnsi="KaiTi" w:cs="Arial"/>
          <w:b/>
          <w:shd w:val="clear" w:color="auto" w:fill="FFFFFF"/>
        </w:rPr>
        <w:br/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神学不但帮助我们认识神的属性，使找们在生活上能逐渐有祂的性情，满有耶稣基督长成的身量。神学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帮助我们知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道神救赎的计划，和祂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对他儿女们的心意，叫我们凡事以耶稣基督的心为心，寻求他的旨意，与神同工、同行，讨他的喜悦。我们既知道耶稣还要再来，这个世界的结局</w:t>
      </w:r>
      <w:r w:rsidR="00984037" w:rsidRPr="00EF7A90">
        <w:rPr>
          <w:rFonts w:ascii="KaiTi" w:eastAsia="KaiTi" w:hAnsi="KaiTi" w:cs="SimSun" w:hint="eastAsia"/>
          <w:b/>
          <w:shd w:val="clear" w:color="auto" w:fill="FFFFFF"/>
        </w:rPr>
        <w:t>也将要来到，一切有形质的都要被烈火熔化，撒但与一切作恶的都要被扔</w:t>
      </w:r>
      <w:r w:rsidR="007F3EC3" w:rsidRPr="00EF7A90">
        <w:rPr>
          <w:rFonts w:ascii="KaiTi" w:eastAsia="KaiTi" w:hAnsi="KaiTi" w:cs="SimSun" w:hint="eastAsia"/>
          <w:b/>
          <w:shd w:val="clear" w:color="auto" w:fill="FFFFFF"/>
        </w:rPr>
        <w:t>在硫磺火湖中永远灭亡。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我们为人就会更敬虔，度</w:t>
      </w:r>
      <w:r w:rsidR="007F3EC3" w:rsidRPr="00EF7A90">
        <w:rPr>
          <w:rFonts w:ascii="KaiTi" w:eastAsia="KaiTi" w:hAnsi="KaiTi" w:cs="SimSun" w:hint="eastAsia"/>
          <w:b/>
          <w:shd w:val="clear" w:color="auto" w:fill="FFFFFF"/>
        </w:rPr>
        <w:t>过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我们在世的光阴，切切仰望神的日子到来。</w:t>
      </w:r>
      <w:r w:rsidRPr="00EF7A90">
        <w:rPr>
          <w:rFonts w:ascii="KaiTi" w:eastAsia="KaiTi" w:hAnsi="KaiTi" w:cs="Arial"/>
          <w:b/>
          <w:shd w:val="clear" w:color="auto" w:fill="FFFFFF"/>
        </w:rPr>
        <w:br/>
      </w:r>
      <w:r w:rsidRPr="00EF7A90">
        <w:rPr>
          <w:rFonts w:ascii="KaiTi" w:eastAsia="KaiTi" w:hAnsi="KaiTi" w:cs="Arial"/>
          <w:b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神的自我启示</w:t>
      </w:r>
      <w:r w:rsidR="008D43FE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：</w:t>
      </w:r>
      <w:r w:rsidRPr="00EF7A90">
        <w:rPr>
          <w:rFonts w:ascii="KaiTi" w:eastAsia="KaiTi" w:hAnsi="KaiTi" w:cs="Arial"/>
          <w:b/>
          <w:color w:val="C00000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若是想认识一个人通常有两种方法，第一是看他所做的事，第</w:t>
      </w:r>
      <w:r w:rsidR="007F3EC3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二是听他所说的话。比如说：提起爱迪生，大家都知道他是一个发明家。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讲到孙中山，也都晓得他是推翻满清的革命家。我们虽然未曾见过这两个人，但是前者所发明</w:t>
      </w:r>
      <w:r w:rsidR="007F3EC3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的东西，</w:t>
      </w:r>
      <w:r w:rsidR="007F3EC3" w:rsidRPr="00EF7A90">
        <w:rPr>
          <w:rFonts w:ascii="KaiTi" w:eastAsia="KaiTi" w:hAnsi="KaiTi" w:cs="SimSun" w:hint="eastAsia"/>
          <w:b/>
          <w:shd w:val="clear" w:color="auto" w:fill="FFFFFF"/>
        </w:rPr>
        <w:t>和</w:t>
      </w:r>
      <w:r w:rsidR="007F3EC3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后者在革命中所产生的影响，都能证明显示出他们的贡献。但若想进一步了解他们二位心中的思想，脑中的意念，过去的历史和他们事业中的细节；则须听他们所讲的话，</w:t>
      </w:r>
      <w:r w:rsidR="007F3EC3" w:rsidRPr="00EF7A90">
        <w:rPr>
          <w:rFonts w:ascii="KaiTi" w:eastAsia="KaiTi" w:hAnsi="KaiTi" w:cs="SimSun" w:hint="eastAsia"/>
          <w:b/>
          <w:shd w:val="clear" w:color="auto" w:fill="FFFFFF"/>
        </w:rPr>
        <w:t>研究他们的作为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，或阅读别人为他们所写的传记才能了解。</w:t>
      </w:r>
      <w:r w:rsidRPr="00EF7A90">
        <w:rPr>
          <w:rFonts w:ascii="KaiTi" w:eastAsia="KaiTi" w:hAnsi="KaiTi" w:cs="Arial"/>
          <w:b/>
          <w:shd w:val="clear" w:color="auto" w:fill="FFFFFF"/>
        </w:rPr>
        <w:br/>
      </w:r>
      <w:r w:rsidRPr="00EF7A90">
        <w:rPr>
          <w:rFonts w:ascii="KaiTi" w:eastAsia="KaiTi" w:hAnsi="KaiTi" w:cs="Arial"/>
          <w:b/>
          <w:shd w:val="clear" w:color="auto" w:fill="FFFFFF"/>
        </w:rPr>
        <w:br/>
      </w:r>
    </w:p>
    <w:p w:rsidR="000C634C" w:rsidRPr="00A14A03" w:rsidRDefault="008251D6" w:rsidP="00DF2BCD">
      <w:pPr>
        <w:tabs>
          <w:tab w:val="left" w:pos="2880"/>
        </w:tabs>
        <w:spacing w:after="10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EF7A90">
        <w:rPr>
          <w:rFonts w:ascii="KaiTi" w:eastAsia="KaiTi" w:hAnsi="KaiTi" w:cs="SimSun" w:hint="eastAsia"/>
          <w:b/>
          <w:shd w:val="clear" w:color="auto" w:fill="FFFFFF"/>
        </w:rPr>
        <w:lastRenderedPageBreak/>
        <w:t>对神的认识，或者所谓「神学」，也是如此。我们所知道一切有关神的事，分析到最后</w:t>
      </w:r>
      <w:r w:rsidR="000C634C" w:rsidRPr="00EF7A90">
        <w:rPr>
          <w:rFonts w:ascii="KaiTi" w:eastAsia="KaiTi" w:hAnsi="KaiTi" w:cs="SimSun" w:hint="eastAsia"/>
          <w:b/>
          <w:shd w:val="clear" w:color="auto" w:fill="FFFFFF"/>
        </w:rPr>
        <w:t>，乃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是从神的自我启示来的。换句话说，神学知识的来源</w:t>
      </w:r>
      <w:r w:rsidR="000C634C" w:rsidRPr="00EF7A90">
        <w:rPr>
          <w:rFonts w:ascii="KaiTi" w:eastAsia="KaiTi" w:hAnsi="KaiTi" w:cs="SimSun" w:hint="eastAsia"/>
          <w:b/>
          <w:shd w:val="clear" w:color="auto" w:fill="FFFFFF"/>
        </w:rPr>
        <w:t>，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不是一种魂游象外的幻觉，也不是瞎子摸象式的臆测或推论，乃是神为了成就救赎计划而主动地向人类启示他自己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。</w:t>
      </w:r>
    </w:p>
    <w:p w:rsidR="00453841" w:rsidRDefault="000C634C" w:rsidP="00E87BC5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SimSun" w:hint="eastAsia"/>
          <w:b/>
          <w:color w:val="333333"/>
          <w:shd w:val="clear" w:color="auto" w:fill="FFFFFF"/>
        </w:rPr>
      </w:pP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这种启示分为两种：一种是一般的启示，或者叫做自然的启示。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另一种是特别的启示，或者叫做超自然的启示。自然的启示，是指神藉着大自然向我们启示他自己。就如诗篇作者所说：「诸天述说神的荣耀，穹苍传扬他的手段，这日到那日发出言语，这夜到那夜传出知识。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……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他的量带通遍天下，他的言语传到地极」（诗十九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1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～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4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）。虽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然我们看不见神，但神创造的事实围绕在我们前后左右，叫人无法逃避，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只要我们一睁眼就看到神手所做的工。</w:t>
      </w:r>
    </w:p>
    <w:p w:rsidR="00EF7A90" w:rsidRDefault="008251D6" w:rsidP="00453841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SimSun" w:hint="eastAsia"/>
          <w:b/>
          <w:color w:val="333333"/>
          <w:shd w:val="clear" w:color="auto" w:fill="FFFFFF"/>
        </w:rPr>
      </w:pP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超自然的启示，就是神用超自然的方法，把他自己要说的话，放在古时诸先知和使徒的心中，这些先知和使徒，在圣灵的感动与管理下，把这些话忠实地传达出来，就成为今日的圣经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。简</w:t>
      </w:r>
      <w:r w:rsidR="000C634C" w:rsidRPr="00EF7A90">
        <w:rPr>
          <w:rFonts w:ascii="KaiTi" w:eastAsia="KaiTi" w:hAnsi="KaiTi" w:cs="SimSun" w:hint="eastAsia"/>
          <w:b/>
          <w:shd w:val="clear" w:color="auto" w:fill="FFFFFF"/>
        </w:rPr>
        <w:t>而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言之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，自然的启示使我们知道有一位神，超自然的启示则让我们知道这位神是怎样的神。</w:t>
      </w:r>
      <w:r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神学内容的分类</w:t>
      </w:r>
      <w:r w:rsidR="008D43FE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：</w:t>
      </w:r>
      <w:r w:rsidR="00093A7E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由于神学所涉范围十分广阔，通常可以分为下列五大部份来加以研究：</w:t>
      </w:r>
      <w:r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0C634C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一。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神论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是有关神的本质及属性的研究，包括神的三位一体，神与世界的关系，神的命令、创造、与</w:t>
      </w:r>
      <w:r w:rsid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 xml:space="preserve"> </w:t>
      </w:r>
    </w:p>
    <w:p w:rsidR="00EF7A90" w:rsidRDefault="00EF7A90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 w:cs="SimSun" w:hint="eastAsia"/>
          <w:b/>
          <w:color w:val="333333"/>
          <w:shd w:val="clear" w:color="auto" w:fill="FFFFFF"/>
        </w:rPr>
      </w:pPr>
      <w:r>
        <w:rPr>
          <w:rFonts w:ascii="KaiTi" w:eastAsia="KaiTi" w:hAnsi="KaiTi" w:cs="SimSun" w:hint="eastAsia"/>
          <w:b/>
          <w:color w:val="333333"/>
          <w:shd w:val="clear" w:color="auto" w:fill="FFFFFF"/>
        </w:rPr>
        <w:t xml:space="preserve">       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护理。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0C634C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二。</w:t>
      </w:r>
      <w:r w:rsidR="008251D6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人论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是讲到人类的起源与本性，人的堕落，罪的性质与存在，亚当犯罪对他自己及其后代之影向。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C12371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三。</w:t>
      </w:r>
      <w:r w:rsidR="008251D6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救恩论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是论到神为了救赎人类所定的目标及计划，基督的位格与工作，基督救恩之应用，罪人重</w:t>
      </w:r>
    </w:p>
    <w:p w:rsidR="005E61CB" w:rsidRPr="00EF7A90" w:rsidRDefault="00EF7A90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 w:cs="SimSun"/>
          <w:b/>
          <w:color w:val="333333"/>
          <w:shd w:val="clear" w:color="auto" w:fill="FFFFFF"/>
        </w:rPr>
      </w:pPr>
      <w:r>
        <w:rPr>
          <w:rFonts w:ascii="KaiTi" w:eastAsia="KaiTi" w:hAnsi="KaiTi" w:cs="SimSun" w:hint="eastAsia"/>
          <w:b/>
          <w:color w:val="333333"/>
          <w:shd w:val="clear" w:color="auto" w:fill="FFFFFF"/>
        </w:rPr>
        <w:t xml:space="preserve">       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生、称义、成圣之过程，蒙恩之管道等。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593D0B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四。</w:t>
      </w:r>
      <w:r w:rsidR="008251D6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教会论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包括教会的意义、性质、特性、组织与使命。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593D0B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五。</w:t>
      </w:r>
      <w:r w:rsidR="008251D6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末世论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讲到人身体死后灵魂的状态，基督的再来、复活、最后的审判、世界的末日、天堂和地狱。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8251D6" w:rsidRPr="00EF7A90">
        <w:rPr>
          <w:rFonts w:ascii="KaiTi" w:eastAsia="KaiTi" w:hAnsi="KaiTi" w:cs="Arial"/>
          <w:b/>
          <w:shd w:val="clear" w:color="auto" w:fill="FFFFFF"/>
        </w:rPr>
        <w:br/>
      </w:r>
      <w:r w:rsidR="00593D0B" w:rsidRPr="00EF7A90">
        <w:rPr>
          <w:rFonts w:ascii="KaiTi" w:eastAsia="KaiTi" w:hAnsi="KaiTi" w:cs="SimSun" w:hint="eastAsia"/>
          <w:b/>
          <w:bCs/>
          <w:shd w:val="clear" w:color="auto" w:fill="FFFFFF"/>
        </w:rPr>
        <w:t>本课程</w:t>
      </w:r>
      <w:r w:rsidR="008251D6" w:rsidRPr="00EF7A90">
        <w:rPr>
          <w:rFonts w:ascii="KaiTi" w:eastAsia="KaiTi" w:hAnsi="KaiTi" w:cs="SimSun" w:hint="eastAsia"/>
          <w:b/>
          <w:bCs/>
          <w:shd w:val="clear" w:color="auto" w:fill="FFFFFF"/>
        </w:rPr>
        <w:t>的范围</w:t>
      </w:r>
      <w:r w:rsidR="008251D6" w:rsidRPr="00EF7A90">
        <w:rPr>
          <w:rFonts w:ascii="KaiTi" w:eastAsia="KaiTi" w:hAnsi="KaiTi" w:cs="Arial"/>
          <w:b/>
          <w:shd w:val="clear" w:color="auto" w:fill="FFFFFF"/>
        </w:rPr>
        <w:br/>
      </w:r>
      <w:r w:rsidR="00593D0B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至于本</w:t>
      </w:r>
      <w:r w:rsidR="00593D0B"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课程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定名为「</w:t>
      </w:r>
      <w:r w:rsidR="008251D6"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基本救恩神学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」</w:t>
      </w:r>
      <w:r w:rsidR="006B17B9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原因如下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。「基本」就是最重要而不可缺少的意思，笔者所注重的不是那些高深的理论，或是各宗各派对某一问题的「学说」，</w:t>
      </w:r>
      <w:r w:rsidR="008251D6"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而是每个基督徒都应该知道的基本信仰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。加上「救恩」两个字，表示对此信仰的陈述或处理，是从人类的救恩做出发点的。因此，凡是与救恩没有直接关系的题目，或是一些有争议性的细节，都不在这个课程的讨论范围之内，这是笔者欲特别阐明的。</w:t>
      </w:r>
      <w:r w:rsidR="00093A7E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神学的内容和神学的资料来源有很密切的关系。既然神学的资料都是根据圣经</w:t>
      </w:r>
      <w:r w:rsidR="00EE154A" w:rsidRPr="00EF7A90">
        <w:rPr>
          <w:rFonts w:ascii="KaiTi" w:eastAsia="KaiTi" w:hAnsi="KaiTi" w:cs="Arial" w:hint="eastAsia"/>
          <w:b/>
          <w:color w:val="C00000"/>
          <w:shd w:val="clear" w:color="auto" w:fill="FFFFFF"/>
        </w:rPr>
        <w:t>-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神的自我启示而来，那么前面所提及的神学内容当然也都应该在圣经中找到。不过圣经好像一个百宝箱，里面装满各式各样价值连城的金银珠宝，但因为这些珍宝都混在一起，很难让人一眼就分别出到底有多少种珠宝，每种珠宝有多少件，其大小形状如何，如果将这些金银珍宝一件件抽出来，各归其类，并按着次序分别排列出来，就是所谓的神学了。</w:t>
      </w:r>
    </w:p>
    <w:p w:rsidR="00EF3886" w:rsidRPr="00093A7E" w:rsidRDefault="008251D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 w:cs="SimSun"/>
          <w:b/>
          <w:bCs/>
          <w:color w:val="333333"/>
          <w:shd w:val="clear" w:color="auto" w:fill="FFFFFF"/>
        </w:rPr>
      </w:pP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研究神学的益处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至于为什么要研究神学，或者说研究神学对我们有什么帮助？研究神学的益处很多，简括说来有下面几点：</w:t>
      </w:r>
      <w:r w:rsidR="00093A7E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EE154A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一。</w:t>
      </w:r>
      <w:r w:rsidR="00EE154A"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人类的头脑生来就有思考及组织的本能，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研究神学可以锻链思考能力</w:t>
      </w:r>
      <w:r w:rsidR="00EE154A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。当我们看到一堆颜色、形状不同的物件，堆放在一起时，</w:t>
      </w:r>
      <w:r w:rsidR="00EE154A" w:rsidRPr="00EF7A90">
        <w:rPr>
          <w:rFonts w:ascii="KaiTi" w:eastAsia="KaiTi" w:hAnsi="KaiTi" w:cs="SimSun" w:hint="eastAsia"/>
          <w:b/>
          <w:shd w:val="clear" w:color="auto" w:fill="FFFFFF"/>
        </w:rPr>
        <w:t>本能地就会想把它们分门别类整理出来；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红的归红的，绿的归绿的，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lastRenderedPageBreak/>
        <w:t>方的归方的，圆的归圆的。在面对一些杂乱无章的东西时，也会很自然地把它们组织起来，使它们系统化，信徒对知识的处理也是如此。即使是那些反对神学的人，对神的信仰与知识，也有自己独到的见解。所以，研究神学，可以训练信徒有正确思考的能力。</w:t>
      </w:r>
      <w:r w:rsidR="00093A7E">
        <w:rPr>
          <w:rFonts w:ascii="KaiTi" w:eastAsia="KaiTi" w:hAnsi="KaiTi" w:cs="Arial"/>
          <w:b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shd w:val="clear" w:color="auto" w:fill="FFFFFF"/>
        </w:rPr>
        <w:t>二、</w:t>
      </w:r>
      <w:r w:rsidR="00EE154A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研究神学就是</w:t>
      </w:r>
      <w:r w:rsidR="00EE154A" w:rsidRPr="00EF7A90">
        <w:rPr>
          <w:rFonts w:ascii="KaiTi" w:eastAsia="KaiTi" w:hAnsi="KaiTi" w:cs="SimSun" w:hint="eastAsia"/>
          <w:b/>
          <w:color w:val="C00000"/>
          <w:shd w:val="clear" w:color="auto" w:fill="FFFFFF"/>
        </w:rPr>
        <w:t>消化圣经真理，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可以培养基督徒的品格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，</w:t>
      </w:r>
      <w:r w:rsidR="0056470F" w:rsidRPr="00EF7A90">
        <w:rPr>
          <w:rFonts w:ascii="KaiTi" w:eastAsia="KaiTi" w:hAnsi="KaiTi" w:cs="SimSun" w:hint="eastAsia"/>
          <w:b/>
          <w:shd w:val="clear" w:color="auto" w:fill="FFFFFF"/>
        </w:rPr>
        <w:t>真理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是培养基督徒品格</w:t>
      </w:r>
      <w:r w:rsidR="0056470F" w:rsidRPr="00EF7A90">
        <w:rPr>
          <w:rFonts w:ascii="KaiTi" w:eastAsia="KaiTi" w:hAnsi="KaiTi" w:cs="SimSun" w:hint="eastAsia"/>
          <w:b/>
          <w:shd w:val="clear" w:color="auto" w:fill="FFFFFF"/>
        </w:rPr>
        <w:t>不可缺少的营养。「人活着不是单靠食物，乃是靠神口里所说的一切话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」</w:t>
      </w:r>
      <w:r w:rsidR="0056470F" w:rsidRPr="00EF7A90">
        <w:rPr>
          <w:rFonts w:ascii="KaiTi" w:eastAsia="KaiTi" w:hAnsi="KaiTi" w:cs="SimSun" w:hint="eastAsia"/>
          <w:b/>
          <w:shd w:val="clear" w:color="auto" w:fill="FFFFFF"/>
        </w:rPr>
        <w:t>。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圣</w:t>
      </w:r>
      <w:r w:rsidR="0056470F" w:rsidRPr="00EF7A90">
        <w:rPr>
          <w:rFonts w:ascii="KaiTi" w:eastAsia="KaiTi" w:hAnsi="KaiTi" w:cs="SimSun" w:hint="eastAsia"/>
          <w:b/>
          <w:shd w:val="clear" w:color="auto" w:fill="FFFFFF"/>
        </w:rPr>
        <w:t>经的真理能影响信徒的品格</w:t>
      </w:r>
      <w:r w:rsidR="0056470F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；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若能把这些真理系统化，必更容易看出相互间之关系，对信徒品格的影响将更大。在教会历史中那些最坚强的信徒，往往也是对圣经真理了解的最透彻的人。</w:t>
      </w:r>
      <w:r w:rsidR="0056470F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三、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研究神学</w:t>
      </w:r>
      <w:r w:rsidR="00C76DBE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，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可以</w:t>
      </w:r>
      <w:r w:rsidR="00C76DBE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更有效地装备传道人来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事奉神</w:t>
      </w:r>
      <w:r w:rsidR="00C76DBE" w:rsidRPr="00EF7A90">
        <w:rPr>
          <w:rFonts w:ascii="KaiTi" w:eastAsia="KaiTi" w:hAnsi="KaiTi" w:cs="SimSun" w:hint="eastAsia"/>
          <w:b/>
          <w:bCs/>
          <w:shd w:val="clear" w:color="auto" w:fill="FFFFFF"/>
        </w:rPr>
        <w:t>。</w:t>
      </w:r>
      <w:r w:rsidRPr="00EF7A90">
        <w:rPr>
          <w:rFonts w:ascii="MingLiU" w:eastAsia="MingLiU" w:hAnsi="MingLiU" w:cs="MingLiU" w:hint="eastAsia"/>
          <w:b/>
          <w:shd w:val="clear" w:color="auto" w:fill="FFFFFF"/>
        </w:rPr>
        <w:t> </w:t>
      </w:r>
      <w:r w:rsidR="00C76DBE" w:rsidRPr="00EF7A90">
        <w:rPr>
          <w:rFonts w:ascii="KaiTi" w:eastAsia="KaiTi" w:hAnsi="KaiTi" w:cs="SimSun" w:hint="eastAsia"/>
          <w:b/>
          <w:shd w:val="clear" w:color="auto" w:fill="FFFFFF"/>
        </w:rPr>
        <w:t>做传道人的一个先决条件，是在于他是否能正确而清楚地认识和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传递真理。一个老师自己了解的越多，他能传授的当然也越多。一个不懂英文的人，当然就无法教英文，一个</w:t>
      </w:r>
      <w:r w:rsidR="00C76DBE" w:rsidRPr="00EF7A90">
        <w:rPr>
          <w:rFonts w:ascii="KaiTi" w:eastAsia="KaiTi" w:hAnsi="KaiTi" w:cs="SimSun" w:hint="eastAsia"/>
          <w:b/>
          <w:shd w:val="clear" w:color="auto" w:fill="FFFFFF"/>
        </w:rPr>
        <w:t>传道人不但要把神的道正确地传授给信徒，也要抵挡撒但的攻击，败坏牠一切的诡计与一切的异端邪说。研究神学不但使门徒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得到装备，能够按着正意</w:t>
      </w:r>
      <w:r w:rsidR="00C76DBE" w:rsidRPr="00EF7A90">
        <w:rPr>
          <w:rFonts w:ascii="KaiTi" w:eastAsia="KaiTi" w:hAnsi="KaiTi" w:cs="SimSun" w:hint="eastAsia"/>
          <w:b/>
          <w:shd w:val="clear" w:color="auto" w:fill="FFFFFF"/>
        </w:rPr>
        <w:t>来</w:t>
      </w:r>
      <w:r w:rsidRPr="00EF7A90">
        <w:rPr>
          <w:rFonts w:ascii="KaiTi" w:eastAsia="KaiTi" w:hAnsi="KaiTi" w:cs="SimSun" w:hint="eastAsia"/>
          <w:b/>
          <w:shd w:val="clear" w:color="auto" w:fill="FFFFFF"/>
        </w:rPr>
        <w:t>分解真理的道，也能帮助那些被魔鬼试探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，落在异教之风里的信徒，在神的话语上重新建立。</w:t>
      </w:r>
      <w:r w:rsidR="00453841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四、</w:t>
      </w: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研究神学能加强教会的见证与功用</w:t>
      </w:r>
      <w:r w:rsidR="00C76DBE" w:rsidRPr="00EF7A90">
        <w:rPr>
          <w:rFonts w:ascii="KaiTi" w:eastAsia="KaiTi" w:hAnsi="KaiTi" w:cs="SimSun" w:hint="eastAsia"/>
          <w:b/>
          <w:bCs/>
          <w:color w:val="333333"/>
          <w:shd w:val="clear" w:color="auto" w:fill="FFFFFF"/>
        </w:rPr>
        <w:t>。</w:t>
      </w:r>
      <w:r w:rsidRPr="00EF7A90">
        <w:rPr>
          <w:rFonts w:ascii="MingLiU" w:eastAsia="MingLiU" w:hAnsi="MingLiU" w:cs="MingLiU" w:hint="eastAsia"/>
          <w:b/>
          <w:color w:val="333333"/>
          <w:shd w:val="clear" w:color="auto" w:fill="FFFFFF"/>
        </w:rPr>
        <w:t> 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一个教会兴旺与否</w:t>
      </w:r>
      <w:r w:rsidR="00C76DBE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，在于它是否能「持守那纯正话语的规模」，做「真理的柱石和根基」。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一个教会如果对真理认识不清，不但不能造就信徒，反而容易被魔鬼利用，把人带入异端邪说之中。反之，一个教会如果对神</w:t>
      </w:r>
      <w:r w:rsidR="00C76DBE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的真理有正确的认识与教导，必能使信徒建立正确的信仰，增强其对神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对人的爱心，热心传扬真理，使神的天国早日降临于世。</w:t>
      </w:r>
    </w:p>
    <w:p w:rsidR="00EF3886" w:rsidRPr="00EF7A90" w:rsidRDefault="00EF388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color w:val="C00000"/>
        </w:rPr>
      </w:pPr>
      <w:r w:rsidRPr="00EF7A90">
        <w:rPr>
          <w:rFonts w:ascii="KaiTi" w:eastAsia="KaiTi" w:hAnsi="KaiTi"/>
          <w:b/>
          <w:color w:val="C00000"/>
        </w:rPr>
        <w:t>系统神学的定义 :</w:t>
      </w:r>
    </w:p>
    <w:p w:rsidR="00EF3886" w:rsidRPr="00EF7A90" w:rsidRDefault="00EF388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color w:val="C00000"/>
        </w:rPr>
      </w:pPr>
      <w:r w:rsidRPr="00EF7A90">
        <w:rPr>
          <w:rFonts w:ascii="KaiTi" w:eastAsia="KaiTi" w:hAnsi="KaiTi"/>
          <w:b/>
        </w:rPr>
        <w:t xml:space="preserve">「神学」（theology）这名词是从希腊文 </w:t>
      </w:r>
      <w:proofErr w:type="spellStart"/>
      <w:r w:rsidRPr="00EF7A90">
        <w:rPr>
          <w:rFonts w:ascii="KaiTi" w:eastAsia="KaiTi" w:hAnsi="KaiTi"/>
          <w:b/>
        </w:rPr>
        <w:t>theos</w:t>
      </w:r>
      <w:proofErr w:type="spellEnd"/>
      <w:r w:rsidRPr="00EF7A90">
        <w:rPr>
          <w:rFonts w:ascii="KaiTi" w:eastAsia="KaiTi" w:hAnsi="KaiTi"/>
          <w:b/>
        </w:rPr>
        <w:t xml:space="preserve">（意思是「神」）和 logos（意思 是「话语」或「论述」）二字而来的。意思就是，「有关神的论述」。「系统」 （systematic）一词，是从希腊动词 </w:t>
      </w:r>
      <w:proofErr w:type="spellStart"/>
      <w:r w:rsidRPr="00EF7A90">
        <w:rPr>
          <w:rFonts w:ascii="KaiTi" w:eastAsia="KaiTi" w:hAnsi="KaiTi"/>
          <w:b/>
        </w:rPr>
        <w:t>sunistano</w:t>
      </w:r>
      <w:proofErr w:type="spellEnd"/>
      <w:r w:rsidRPr="00EF7A90">
        <w:rPr>
          <w:rFonts w:ascii="KaiTi" w:eastAsia="KaiTi" w:hAnsi="KaiTi"/>
          <w:b/>
        </w:rPr>
        <w:t xml:space="preserve"> 而来，意思是「放在一起」，或「组 织起来」。换句话说，</w:t>
      </w:r>
      <w:r w:rsidRPr="00EF7A90">
        <w:rPr>
          <w:rFonts w:ascii="KaiTi" w:eastAsia="KaiTi" w:hAnsi="KaiTi"/>
          <w:b/>
          <w:color w:val="C00000"/>
        </w:rPr>
        <w:t>系统神学所着重的，是将神学系统化.「系统神学是从不同来源，将有关神和他一切工作的 资料与事实，加以搜集，加以科学化的排列，比较和处理。</w:t>
      </w:r>
      <w:r w:rsidRPr="00EF7A90">
        <w:rPr>
          <w:rFonts w:ascii="KaiTi" w:eastAsia="KaiTi" w:hAnsi="KaiTi"/>
          <w:b/>
        </w:rPr>
        <w:t xml:space="preserve">」 </w:t>
      </w:r>
    </w:p>
    <w:p w:rsidR="00EF3886" w:rsidRPr="00EF7A90" w:rsidRDefault="00EF388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贺智 Charles Hodge）又为神学下了另外一个定义：「神学，是研究神启示的 资料的科学。这些资料是关于神的本性，和我们与神的关系。我们是他的受造物— —罪人及救赎的对象。而这些资料都可在圣经上找到。」 这</w:t>
      </w:r>
      <w:r w:rsidR="00976110" w:rsidRPr="00EF7A90">
        <w:rPr>
          <w:rFonts w:ascii="KaiTi" w:eastAsia="KaiTi" w:hAnsi="KaiTi"/>
          <w:b/>
        </w:rPr>
        <w:t>两个系统神学的定义截然不同。</w:t>
      </w:r>
      <w:r w:rsidRPr="00EF7A90">
        <w:rPr>
          <w:rFonts w:ascii="KaiTi" w:eastAsia="KaiTi" w:hAnsi="KaiTi"/>
          <w:b/>
        </w:rPr>
        <w:t xml:space="preserve">贺智的定义则 将系统神学的研究，限制在圣经里。 </w:t>
      </w:r>
    </w:p>
    <w:p w:rsidR="00EF3886" w:rsidRPr="00EF7A90" w:rsidRDefault="00EF388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艾力生（Millard Erickson）也为神学作了一个颇为不错，具备包容性的定义：「这是一种为基督教信仰教义所作贯彻性陈述的学科。研究的主要根据是圣经，但也包括一般文化背景。所使用的是现代语言，这种研究更是与生命的问题息 息相关。」 艾力生提出他对神学所下的定义，其中必须包括五种要素。</w:t>
      </w:r>
    </w:p>
    <w:p w:rsidR="00976110" w:rsidRPr="00EF7A90" w:rsidRDefault="00EF3886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color w:val="C00000"/>
        </w:rPr>
      </w:pPr>
      <w:r w:rsidRPr="00EF7A90">
        <w:rPr>
          <w:rFonts w:ascii="KaiTi" w:eastAsia="KaiTi" w:hAnsi="KaiTi"/>
          <w:b/>
        </w:rPr>
        <w:t>（</w:t>
      </w:r>
      <w:r w:rsidRPr="00EF7A90">
        <w:rPr>
          <w:rFonts w:ascii="KaiTi" w:eastAsia="KaiTi" w:hAnsi="KaiTi" w:cs="SimSun"/>
          <w:b/>
        </w:rPr>
        <w:t>1</w:t>
      </w:r>
      <w:r w:rsidRPr="00EF7A90">
        <w:rPr>
          <w:rFonts w:ascii="KaiTi" w:eastAsia="KaiTi" w:hAnsi="KaiTi"/>
          <w:b/>
        </w:rPr>
        <w:t>）神学是「圣经化」（biblical）的，神学所使用的工具和方法主要是研究圣经（但也有认其他 方面的真理而来亮光）。（</w:t>
      </w:r>
      <w:r w:rsidRPr="00EF7A90">
        <w:rPr>
          <w:rFonts w:ascii="KaiTi" w:eastAsia="KaiTi" w:hAnsi="KaiTi" w:cs="SimSun"/>
          <w:b/>
        </w:rPr>
        <w:t>2</w:t>
      </w:r>
      <w:r w:rsidRPr="00EF7A90">
        <w:rPr>
          <w:rFonts w:ascii="KaiTi" w:eastAsia="KaiTi" w:hAnsi="KaiTi"/>
          <w:b/>
        </w:rPr>
        <w:t>）神学是「系统化」（systematic）的，神学着重圣 经的完整性，将圣经的各个不同部分串连起来。（</w:t>
      </w:r>
      <w:r w:rsidRPr="00EF7A90">
        <w:rPr>
          <w:rFonts w:ascii="KaiTi" w:eastAsia="KaiTi" w:hAnsi="KaiTi" w:cs="SimSun"/>
          <w:b/>
        </w:rPr>
        <w:t>3</w:t>
      </w:r>
      <w:r w:rsidRPr="00EF7A90">
        <w:rPr>
          <w:rFonts w:ascii="KaiTi" w:eastAsia="KaiTi" w:hAnsi="KaiTi"/>
          <w:b/>
        </w:rPr>
        <w:t>）神学对文化和学科是「相关性」（relevant）的，神学从宇宙学、心理学及哲学搜取资料。（</w:t>
      </w:r>
      <w:r w:rsidRPr="00EF7A90">
        <w:rPr>
          <w:rFonts w:ascii="KaiTi" w:eastAsia="KaiTi" w:hAnsi="KaiTi" w:cs="SimSun"/>
          <w:b/>
        </w:rPr>
        <w:t>4</w:t>
      </w:r>
      <w:r w:rsidRPr="00EF7A90">
        <w:rPr>
          <w:rFonts w:ascii="KaiTi" w:eastAsia="KaiTi" w:hAnsi="KaiTi"/>
          <w:b/>
        </w:rPr>
        <w:t xml:space="preserve">）神学必须是 「现代化（contemporary）的，神学将神的真理与今日的问题串连起来。（5）神学必须是「实用性」（practical）的，神学不单宣讲客观的教义，也将教义与生命 连贯起来。 </w:t>
      </w:r>
      <w:r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</w:p>
    <w:p w:rsidR="00544BB3" w:rsidRPr="00EF7A90" w:rsidRDefault="00C76DBE" w:rsidP="00E87BC5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color w:val="C00000"/>
        </w:rPr>
      </w:pPr>
      <w:r w:rsidRPr="00EF7A90">
        <w:rPr>
          <w:rFonts w:ascii="KaiTi" w:eastAsia="KaiTi" w:hAnsi="KaiTi"/>
          <w:b/>
          <w:color w:val="C00000"/>
        </w:rPr>
        <w:lastRenderedPageBreak/>
        <w:t>系统神学的必需</w:t>
      </w:r>
      <w:r w:rsidR="00713725" w:rsidRPr="00EF7A90">
        <w:rPr>
          <w:rFonts w:ascii="KaiTi" w:eastAsia="KaiTi" w:hAnsi="KaiTi"/>
          <w:b/>
          <w:color w:val="C00000"/>
        </w:rPr>
        <w:t>：</w:t>
      </w:r>
    </w:p>
    <w:p w:rsidR="0067627A" w:rsidRPr="00EF7A90" w:rsidRDefault="00485911" w:rsidP="00E87BC5">
      <w:pPr>
        <w:spacing w:after="0" w:line="240" w:lineRule="auto"/>
        <w:rPr>
          <w:rFonts w:ascii="KaiTi" w:eastAsia="KaiTi" w:hAnsi="KaiTi" w:cs="SimSun"/>
          <w:b/>
        </w:rPr>
      </w:pPr>
      <w:r w:rsidRPr="00EF7A90">
        <w:rPr>
          <w:rFonts w:ascii="KaiTi" w:eastAsia="KaiTi" w:hAnsi="KaiTi"/>
          <w:b/>
        </w:rPr>
        <w:t>为了</w:t>
      </w:r>
      <w:r w:rsidR="00544BB3" w:rsidRPr="00EF7A90">
        <w:rPr>
          <w:rFonts w:ascii="KaiTi" w:eastAsia="KaiTi" w:hAnsi="KaiTi"/>
          <w:b/>
        </w:rPr>
        <w:t>对基督教加以</w:t>
      </w:r>
      <w:r w:rsidRPr="00EF7A90">
        <w:rPr>
          <w:rFonts w:ascii="KaiTi" w:eastAsia="KaiTi" w:hAnsi="KaiTi"/>
          <w:b/>
        </w:rPr>
        <w:t>正确</w:t>
      </w:r>
      <w:r w:rsidR="00544BB3" w:rsidRPr="00EF7A90">
        <w:rPr>
          <w:rFonts w:ascii="KaiTi" w:eastAsia="KaiTi" w:hAnsi="KaiTi"/>
          <w:b/>
        </w:rPr>
        <w:t>解释</w:t>
      </w:r>
      <w:r w:rsidR="00A551F2" w:rsidRPr="00EF7A90">
        <w:rPr>
          <w:rFonts w:ascii="KaiTi" w:eastAsia="KaiTi" w:hAnsi="KaiTi"/>
          <w:b/>
        </w:rPr>
        <w:t>，研究系统神学是必需</w:t>
      </w:r>
      <w:r w:rsidRPr="00EF7A90">
        <w:rPr>
          <w:rFonts w:ascii="KaiTi" w:eastAsia="KaiTi" w:hAnsi="KaiTi"/>
          <w:b/>
        </w:rPr>
        <w:t>的。因为系统神学是基督教的</w:t>
      </w:r>
      <w:r w:rsidR="00544BB3" w:rsidRPr="00EF7A90">
        <w:rPr>
          <w:rFonts w:ascii="KaiTi" w:eastAsia="KaiTi" w:hAnsi="KaiTi"/>
          <w:b/>
        </w:rPr>
        <w:t>建基和依据的教义，加以探讨和研究；并且系统化地组织起来。因着系统神学的成果，基督徒可以对基督教的基本信念有清晰的理解。圣经不是依据一个</w:t>
      </w:r>
      <w:r w:rsidRPr="00EF7A90">
        <w:rPr>
          <w:rFonts w:ascii="KaiTi" w:eastAsia="KaiTi" w:hAnsi="KaiTi"/>
          <w:b/>
        </w:rPr>
        <w:t>大纲写成的；而是</w:t>
      </w:r>
      <w:r w:rsidR="00544BB3" w:rsidRPr="00EF7A90">
        <w:rPr>
          <w:rFonts w:ascii="KaiTi" w:eastAsia="KaiTi" w:hAnsi="KaiTi"/>
          <w:b/>
        </w:rPr>
        <w:t>将圣经各部分加</w:t>
      </w:r>
      <w:r w:rsidRPr="00EF7A90">
        <w:rPr>
          <w:rFonts w:ascii="KaiTi" w:eastAsia="KaiTi" w:hAnsi="KaiTi"/>
          <w:b/>
        </w:rPr>
        <w:t>以系统化研究，</w:t>
      </w:r>
      <w:r w:rsidR="00544BB3" w:rsidRPr="00EF7A90">
        <w:rPr>
          <w:rFonts w:ascii="KaiTi" w:eastAsia="KaiTi" w:hAnsi="KaiTi"/>
          <w:b/>
        </w:rPr>
        <w:t>让人明白整本圣经的教义重点</w:t>
      </w:r>
      <w:r w:rsidR="00544BB3" w:rsidRPr="00EF7A90">
        <w:rPr>
          <w:rFonts w:ascii="KaiTi" w:eastAsia="KaiTi" w:hAnsi="KaiTi" w:cs="SimSun" w:hint="eastAsia"/>
          <w:b/>
        </w:rPr>
        <w:t>。</w:t>
      </w:r>
    </w:p>
    <w:p w:rsidR="00976110" w:rsidRPr="00EF7A90" w:rsidRDefault="00976110" w:rsidP="00E87BC5">
      <w:pPr>
        <w:spacing w:after="0" w:line="240" w:lineRule="auto"/>
        <w:rPr>
          <w:rFonts w:ascii="KaiTi" w:eastAsia="KaiTi" w:hAnsi="KaiTi" w:cs="SimSun"/>
          <w:b/>
        </w:rPr>
      </w:pPr>
    </w:p>
    <w:p w:rsidR="00093A7E" w:rsidRDefault="00093A7E" w:rsidP="00EF7A90">
      <w:pPr>
        <w:spacing w:after="0" w:line="240" w:lineRule="auto"/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</w:pPr>
    </w:p>
    <w:p w:rsidR="00EF7A90" w:rsidRDefault="0079079F" w:rsidP="00EF7A90">
      <w:pPr>
        <w:spacing w:after="0" w:line="240" w:lineRule="auto"/>
        <w:rPr>
          <w:rFonts w:ascii="KaiTi" w:eastAsia="KaiTi" w:hAnsi="KaiTi" w:cs="SimSun" w:hint="eastAsia"/>
          <w:b/>
        </w:rPr>
      </w:pPr>
      <w:r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作业</w:t>
      </w:r>
      <w:r w:rsidR="008251D6" w:rsidRPr="00EF7A90">
        <w:rPr>
          <w:rFonts w:ascii="KaiTi" w:eastAsia="KaiTi" w:hAnsi="KaiTi" w:cs="SimSun" w:hint="eastAsia"/>
          <w:b/>
          <w:bCs/>
          <w:color w:val="C00000"/>
          <w:shd w:val="clear" w:color="auto" w:fill="FFFFFF"/>
        </w:rPr>
        <w:t>：</w:t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br/>
        <w:t>1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．我对神学的看法是什么？基督徒有必要研究神学吗？</w:t>
      </w:r>
      <w:r w:rsid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2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．神学知识的来源是什么？</w:t>
      </w:r>
      <w:r w:rsid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3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．如果人要接受耶稣成为救主，需要透过那种启示？</w:t>
      </w:r>
      <w:r w:rsidR="00EF7A90">
        <w:rPr>
          <w:rFonts w:ascii="KaiTi" w:eastAsia="KaiTi" w:hAnsi="KaiTi" w:cs="Arial"/>
          <w:b/>
          <w:color w:val="333333"/>
          <w:shd w:val="clear" w:color="auto" w:fill="FFFFFF"/>
        </w:rPr>
        <w:br/>
      </w:r>
      <w:r w:rsidR="008251D6" w:rsidRPr="00EF7A90">
        <w:rPr>
          <w:rFonts w:ascii="KaiTi" w:eastAsia="KaiTi" w:hAnsi="KaiTi" w:cs="Arial"/>
          <w:b/>
          <w:color w:val="333333"/>
          <w:shd w:val="clear" w:color="auto" w:fill="FFFFFF"/>
        </w:rPr>
        <w:t>4</w:t>
      </w:r>
      <w:r w:rsidR="008251D6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．神学的研究与人的思考能力有无关系</w:t>
      </w:r>
      <w:r w:rsidR="008251D6" w:rsidRPr="00EF7A90">
        <w:rPr>
          <w:rFonts w:ascii="KaiTi" w:eastAsia="KaiTi" w:hAnsi="KaiTi" w:cs="SimSun"/>
          <w:b/>
          <w:color w:val="333333"/>
          <w:shd w:val="clear" w:color="auto" w:fill="FFFFFF"/>
        </w:rPr>
        <w:t>？</w:t>
      </w:r>
    </w:p>
    <w:p w:rsidR="00B86E36" w:rsidRDefault="00EF3886" w:rsidP="00EF7A90">
      <w:pPr>
        <w:spacing w:after="0" w:line="240" w:lineRule="auto"/>
        <w:rPr>
          <w:rFonts w:ascii="KaiTi" w:eastAsia="KaiTi" w:hAnsi="KaiTi" w:cs="SimSun" w:hint="eastAsia"/>
          <w:b/>
          <w:color w:val="333333"/>
          <w:shd w:val="clear" w:color="auto" w:fill="FFFFFF"/>
        </w:rPr>
      </w:pPr>
      <w:r w:rsidRPr="00EF7A90">
        <w:rPr>
          <w:rFonts w:ascii="KaiTi" w:eastAsia="KaiTi" w:hAnsi="KaiTi" w:cs="Arial" w:hint="eastAsia"/>
          <w:b/>
          <w:color w:val="333333"/>
          <w:shd w:val="clear" w:color="auto" w:fill="FFFFFF"/>
        </w:rPr>
        <w:t>5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．我对</w:t>
      </w:r>
      <w:r w:rsidRPr="00EF7A90">
        <w:rPr>
          <w:rFonts w:ascii="KaiTi" w:eastAsia="KaiTi" w:hAnsi="KaiTi"/>
          <w:b/>
        </w:rPr>
        <w:t>系统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神学的看法是什么？</w:t>
      </w:r>
    </w:p>
    <w:p w:rsidR="00093A7E" w:rsidRPr="00EF7A90" w:rsidRDefault="00093A7E" w:rsidP="00EF7A90">
      <w:pPr>
        <w:spacing w:after="0" w:line="240" w:lineRule="auto"/>
        <w:rPr>
          <w:rFonts w:ascii="KaiTi" w:eastAsia="KaiTi" w:hAnsi="KaiTi" w:cs="SimSun"/>
          <w:b/>
        </w:rPr>
      </w:pPr>
    </w:p>
    <w:p w:rsidR="00B86E36" w:rsidRPr="00EF7A90" w:rsidRDefault="00B86E36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SimSun"/>
          <w:b/>
          <w:color w:val="333333"/>
          <w:shd w:val="clear" w:color="auto" w:fill="FFFFFF"/>
        </w:rPr>
      </w:pP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班长：王敏 （</w:t>
      </w:r>
      <w:r w:rsidR="006B3700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安排</w:t>
      </w: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敬拜音乐人事）</w:t>
      </w:r>
      <w:r w:rsidR="00083DEA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 xml:space="preserve">-- </w:t>
      </w:r>
      <w:r w:rsidR="008A13C5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课前</w:t>
      </w:r>
      <w:r w:rsidR="008D43FE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放</w:t>
      </w:r>
      <w:r w:rsidR="008A13C5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2 首诗歌</w:t>
      </w:r>
    </w:p>
    <w:p w:rsidR="00B86E36" w:rsidRPr="00EF7A90" w:rsidRDefault="00B86E36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副班长：浦敏亚 （</w:t>
      </w:r>
      <w:r w:rsidR="008D43FE" w:rsidRPr="00EF7A90">
        <w:rPr>
          <w:rFonts w:ascii="KaiTi" w:eastAsia="KaiTi" w:hAnsi="KaiTi"/>
          <w:b/>
        </w:rPr>
        <w:t>建立高山</w:t>
      </w:r>
      <w:r w:rsidR="008D43FE" w:rsidRPr="00EF7A90">
        <w:rPr>
          <w:rFonts w:ascii="KaiTi" w:eastAsia="KaiTi" w:hAnsi="KaiTi" w:hint="eastAsia"/>
          <w:b/>
        </w:rPr>
        <w:t>2营群</w:t>
      </w:r>
      <w:r w:rsidR="008D43FE" w:rsidRPr="00EF7A90">
        <w:rPr>
          <w:rFonts w:ascii="KaiTi" w:eastAsia="KaiTi" w:hAnsi="KaiTi" w:cs="SimSun" w:hint="eastAsia"/>
          <w:b/>
          <w:color w:val="333333"/>
          <w:shd w:val="clear" w:color="auto" w:fill="FFFFFF"/>
        </w:rPr>
        <w:t>，</w:t>
      </w:r>
      <w:r w:rsidR="008D43FE" w:rsidRPr="00EF7A90">
        <w:rPr>
          <w:rFonts w:ascii="KaiTi" w:eastAsia="KaiTi" w:hAnsi="KaiTi" w:hint="eastAsia"/>
          <w:b/>
        </w:rPr>
        <w:t>收集</w:t>
      </w:r>
      <w:r w:rsidRPr="00EF7A90">
        <w:rPr>
          <w:rFonts w:ascii="KaiTi" w:eastAsia="KaiTi" w:hAnsi="KaiTi" w:hint="eastAsia"/>
          <w:b/>
        </w:rPr>
        <w:t>圣经难题）</w:t>
      </w:r>
      <w:r w:rsidR="00A551F2" w:rsidRPr="00EF7A90">
        <w:rPr>
          <w:rFonts w:ascii="KaiTi" w:eastAsia="KaiTi" w:hAnsi="KaiTi" w:hint="eastAsia"/>
          <w:b/>
        </w:rPr>
        <w:t>-</w:t>
      </w:r>
      <w:r w:rsidR="008D43FE" w:rsidRPr="00EF7A90">
        <w:rPr>
          <w:rFonts w:ascii="KaiTi" w:eastAsia="KaiTi" w:hAnsi="KaiTi" w:hint="eastAsia"/>
          <w:b/>
        </w:rPr>
        <w:t>-</w:t>
      </w:r>
      <w:r w:rsidR="008A13C5" w:rsidRPr="00EF7A90">
        <w:rPr>
          <w:rFonts w:ascii="KaiTi" w:eastAsia="KaiTi" w:hAnsi="KaiTi" w:hint="eastAsia"/>
          <w:b/>
        </w:rPr>
        <w:t xml:space="preserve"> 课后</w:t>
      </w:r>
      <w:r w:rsidR="008D43FE" w:rsidRPr="00EF7A90">
        <w:rPr>
          <w:rFonts w:ascii="KaiTi" w:eastAsia="KaiTi" w:hAnsi="KaiTi" w:hint="eastAsia"/>
          <w:b/>
        </w:rPr>
        <w:t>选</w:t>
      </w:r>
      <w:r w:rsidR="00A551F2" w:rsidRPr="00EF7A90">
        <w:rPr>
          <w:rFonts w:ascii="KaiTi" w:eastAsia="KaiTi" w:hAnsi="KaiTi" w:hint="eastAsia"/>
          <w:b/>
        </w:rPr>
        <w:t>一</w:t>
      </w:r>
      <w:r w:rsidR="008A13C5" w:rsidRPr="00EF7A90">
        <w:rPr>
          <w:rFonts w:ascii="KaiTi" w:eastAsia="KaiTi" w:hAnsi="KaiTi" w:hint="eastAsia"/>
          <w:b/>
        </w:rPr>
        <w:t>题问题讨论</w:t>
      </w:r>
    </w:p>
    <w:p w:rsidR="00976110" w:rsidRPr="00EF7A90" w:rsidRDefault="00976110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</w:p>
    <w:p w:rsidR="00976110" w:rsidRPr="00EF7A90" w:rsidRDefault="00976110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>老师：李乐山，</w:t>
      </w:r>
      <w:r w:rsidR="005F33D5" w:rsidRPr="00EF7A90">
        <w:rPr>
          <w:rFonts w:ascii="KaiTi" w:eastAsia="KaiTi" w:hAnsi="KaiTi"/>
          <w:b/>
        </w:rPr>
        <w:t>重庆人；</w:t>
      </w:r>
      <w:r w:rsidRPr="00EF7A90">
        <w:rPr>
          <w:rFonts w:ascii="KaiTi" w:eastAsia="KaiTi" w:hAnsi="KaiTi"/>
          <w:b/>
        </w:rPr>
        <w:t>专业，设计ICchips for computers</w:t>
      </w:r>
    </w:p>
    <w:p w:rsidR="00976110" w:rsidRPr="00EF7A90" w:rsidRDefault="00976110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/>
          <w:b/>
        </w:rPr>
        <w:t xml:space="preserve">       2001 被神呼召成为</w:t>
      </w:r>
      <w:r w:rsidR="005F33D5" w:rsidRPr="00EF7A90">
        <w:rPr>
          <w:rFonts w:ascii="KaiTi" w:eastAsia="KaiTi" w:hAnsi="KaiTi"/>
          <w:b/>
        </w:rPr>
        <w:t>宣教士，</w:t>
      </w:r>
      <w:r w:rsidR="005F33D5" w:rsidRPr="00EF7A90">
        <w:rPr>
          <w:rFonts w:ascii="KaiTi" w:eastAsia="KaiTi" w:hAnsi="KaiTi" w:hint="eastAsia"/>
          <w:b/>
        </w:rPr>
        <w:t>2003到苏州</w:t>
      </w:r>
      <w:r w:rsidR="005F33D5" w:rsidRPr="00EF7A90">
        <w:rPr>
          <w:rFonts w:ascii="KaiTi" w:eastAsia="KaiTi" w:hAnsi="KaiTi"/>
          <w:b/>
        </w:rPr>
        <w:t>宣教，和同工建立了五个家庭教会和十个民工教会</w:t>
      </w:r>
    </w:p>
    <w:p w:rsidR="005F33D5" w:rsidRPr="00EF7A90" w:rsidRDefault="005F33D5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/>
          <w:b/>
        </w:rPr>
      </w:pPr>
      <w:r w:rsidRPr="00EF7A90">
        <w:rPr>
          <w:rFonts w:ascii="KaiTi" w:eastAsia="KaiTi" w:hAnsi="KaiTi" w:hint="eastAsia"/>
          <w:b/>
        </w:rPr>
        <w:t xml:space="preserve">       现在在网络无墙</w:t>
      </w:r>
      <w:r w:rsidR="008D43FE" w:rsidRPr="00EF7A90">
        <w:rPr>
          <w:rFonts w:ascii="KaiTi" w:eastAsia="KaiTi" w:hAnsi="KaiTi" w:hint="eastAsia"/>
          <w:b/>
        </w:rPr>
        <w:t>教会</w:t>
      </w:r>
      <w:r w:rsidRPr="00EF7A90">
        <w:rPr>
          <w:rFonts w:ascii="KaiTi" w:eastAsia="KaiTi" w:hAnsi="KaiTi" w:hint="eastAsia"/>
          <w:b/>
        </w:rPr>
        <w:t>侍奉，训练门徒，</w:t>
      </w:r>
      <w:r w:rsidRPr="00EF7A90">
        <w:rPr>
          <w:rFonts w:ascii="KaiTi" w:eastAsia="KaiTi" w:hAnsi="KaiTi"/>
          <w:b/>
        </w:rPr>
        <w:t>建立网站freefuyin.com</w:t>
      </w:r>
      <w:r w:rsidR="008D43FE" w:rsidRPr="00EF7A90">
        <w:rPr>
          <w:rFonts w:ascii="KaiTi" w:eastAsia="KaiTi" w:hAnsi="KaiTi" w:hint="eastAsia"/>
          <w:b/>
        </w:rPr>
        <w:t>和电子图书馆（基督徒）。</w:t>
      </w:r>
    </w:p>
    <w:p w:rsidR="008D43FE" w:rsidRPr="00EF7A90" w:rsidRDefault="008D43FE" w:rsidP="00EF7A90">
      <w:pPr>
        <w:shd w:val="clear" w:color="auto" w:fill="FFFFFF"/>
        <w:spacing w:before="150" w:after="0" w:line="240" w:lineRule="auto"/>
        <w:outlineLvl w:val="0"/>
        <w:rPr>
          <w:rFonts w:ascii="KaiTi" w:eastAsia="KaiTi" w:hAnsi="KaiTi" w:cs="Arial"/>
          <w:b/>
          <w:color w:val="333333"/>
          <w:kern w:val="36"/>
        </w:rPr>
      </w:pPr>
      <w:r w:rsidRPr="00EF7A90">
        <w:rPr>
          <w:rFonts w:ascii="KaiTi" w:eastAsia="KaiTi" w:hAnsi="KaiTi" w:hint="eastAsia"/>
          <w:b/>
        </w:rPr>
        <w:t xml:space="preserve">      （在</w:t>
      </w:r>
      <w:r w:rsidRPr="00EF7A90">
        <w:rPr>
          <w:rFonts w:ascii="KaiTi" w:eastAsia="KaiTi" w:hAnsi="KaiTi"/>
          <w:b/>
        </w:rPr>
        <w:t>freefuyin.com  “人物访谈”中可以听见更多细节）</w:t>
      </w:r>
      <w:bookmarkStart w:id="0" w:name="_GoBack"/>
      <w:bookmarkEnd w:id="0"/>
    </w:p>
    <w:p w:rsidR="008251D6" w:rsidRPr="00EF7A90" w:rsidRDefault="008251D6" w:rsidP="00E87BC5">
      <w:pPr>
        <w:spacing w:after="0" w:line="240" w:lineRule="auto"/>
        <w:rPr>
          <w:rFonts w:ascii="KaiTi" w:eastAsia="KaiTi" w:hAnsi="KaiTi"/>
          <w:b/>
        </w:rPr>
      </w:pPr>
    </w:p>
    <w:p w:rsidR="0090752B" w:rsidRPr="00A14A03" w:rsidRDefault="0090752B" w:rsidP="0090752B">
      <w:pPr>
        <w:rPr>
          <w:b/>
          <w:sz w:val="20"/>
          <w:szCs w:val="20"/>
        </w:rPr>
      </w:pPr>
    </w:p>
    <w:p w:rsidR="0090752B" w:rsidRPr="00A14A03" w:rsidRDefault="0090752B" w:rsidP="00E87BC5">
      <w:pPr>
        <w:spacing w:after="0" w:line="240" w:lineRule="auto"/>
        <w:rPr>
          <w:rFonts w:ascii="KaiTi" w:eastAsia="KaiTi" w:hAnsi="KaiTi"/>
          <w:b/>
        </w:rPr>
      </w:pPr>
    </w:p>
    <w:sectPr w:rsidR="0090752B" w:rsidRPr="00A14A03" w:rsidSect="00D15540">
      <w:pgSz w:w="12240" w:h="15840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8B5"/>
    <w:multiLevelType w:val="multilevel"/>
    <w:tmpl w:val="4E94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4BB3"/>
    <w:rsid w:val="00060D1B"/>
    <w:rsid w:val="00083DEA"/>
    <w:rsid w:val="00093A7E"/>
    <w:rsid w:val="000C634C"/>
    <w:rsid w:val="00177278"/>
    <w:rsid w:val="001D68FD"/>
    <w:rsid w:val="00232AC5"/>
    <w:rsid w:val="003F6EA5"/>
    <w:rsid w:val="00453841"/>
    <w:rsid w:val="00485911"/>
    <w:rsid w:val="0052418D"/>
    <w:rsid w:val="00544BB3"/>
    <w:rsid w:val="0056470F"/>
    <w:rsid w:val="00593D0B"/>
    <w:rsid w:val="005E61CB"/>
    <w:rsid w:val="005F33D5"/>
    <w:rsid w:val="00643822"/>
    <w:rsid w:val="0067627A"/>
    <w:rsid w:val="006B17B9"/>
    <w:rsid w:val="006B3700"/>
    <w:rsid w:val="00713725"/>
    <w:rsid w:val="0079079F"/>
    <w:rsid w:val="007E255C"/>
    <w:rsid w:val="007F3EC3"/>
    <w:rsid w:val="008251D6"/>
    <w:rsid w:val="008A13C5"/>
    <w:rsid w:val="008B3A81"/>
    <w:rsid w:val="008D43FE"/>
    <w:rsid w:val="0090752B"/>
    <w:rsid w:val="00976110"/>
    <w:rsid w:val="00984037"/>
    <w:rsid w:val="00A14A03"/>
    <w:rsid w:val="00A551F2"/>
    <w:rsid w:val="00B3786B"/>
    <w:rsid w:val="00B86E36"/>
    <w:rsid w:val="00B95169"/>
    <w:rsid w:val="00BA5A76"/>
    <w:rsid w:val="00C12371"/>
    <w:rsid w:val="00C76DBE"/>
    <w:rsid w:val="00D10779"/>
    <w:rsid w:val="00D15540"/>
    <w:rsid w:val="00DF2BCD"/>
    <w:rsid w:val="00E87BC5"/>
    <w:rsid w:val="00EE154A"/>
    <w:rsid w:val="00EF3061"/>
    <w:rsid w:val="00EF3886"/>
    <w:rsid w:val="00EF7A90"/>
    <w:rsid w:val="00F64C3D"/>
    <w:rsid w:val="00F7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825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8251D6"/>
  </w:style>
  <w:style w:type="character" w:customStyle="1" w:styleId="lessoninfo">
    <w:name w:val="lesson_info"/>
    <w:basedOn w:val="DefaultParagraphFont"/>
    <w:rsid w:val="008251D6"/>
  </w:style>
  <w:style w:type="character" w:styleId="Hyperlink">
    <w:name w:val="Hyperlink"/>
    <w:basedOn w:val="DefaultParagraphFont"/>
    <w:uiPriority w:val="99"/>
    <w:semiHidden/>
    <w:unhideWhenUsed/>
    <w:rsid w:val="008251D6"/>
    <w:rPr>
      <w:color w:val="0000FF"/>
      <w:u w:val="single"/>
    </w:rPr>
  </w:style>
  <w:style w:type="character" w:customStyle="1" w:styleId="lessonbody">
    <w:name w:val="lesson_body"/>
    <w:basedOn w:val="DefaultParagraphFont"/>
    <w:rsid w:val="008251D6"/>
  </w:style>
  <w:style w:type="paragraph" w:styleId="ListParagraph">
    <w:name w:val="List Paragraph"/>
    <w:basedOn w:val="Normal"/>
    <w:uiPriority w:val="34"/>
    <w:qFormat/>
    <w:rsid w:val="00825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825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1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8251D6"/>
  </w:style>
  <w:style w:type="character" w:customStyle="1" w:styleId="lessoninfo">
    <w:name w:val="lesson_info"/>
    <w:basedOn w:val="DefaultParagraphFont"/>
    <w:rsid w:val="008251D6"/>
  </w:style>
  <w:style w:type="character" w:styleId="Hyperlink">
    <w:name w:val="Hyperlink"/>
    <w:basedOn w:val="DefaultParagraphFont"/>
    <w:uiPriority w:val="99"/>
    <w:semiHidden/>
    <w:unhideWhenUsed/>
    <w:rsid w:val="008251D6"/>
    <w:rPr>
      <w:color w:val="0000FF"/>
      <w:u w:val="single"/>
    </w:rPr>
  </w:style>
  <w:style w:type="character" w:customStyle="1" w:styleId="lessonbody">
    <w:name w:val="lesson_body"/>
    <w:basedOn w:val="DefaultParagraphFont"/>
    <w:rsid w:val="008251D6"/>
  </w:style>
  <w:style w:type="paragraph" w:styleId="ListParagraph">
    <w:name w:val="List Paragraph"/>
    <w:basedOn w:val="Normal"/>
    <w:uiPriority w:val="34"/>
    <w:qFormat/>
    <w:rsid w:val="00825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B40D-5E73-47F8-900D-A1B51F6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ranmh2002@yahoo.com</cp:lastModifiedBy>
  <cp:revision>2</cp:revision>
  <dcterms:created xsi:type="dcterms:W3CDTF">2023-09-04T12:03:00Z</dcterms:created>
  <dcterms:modified xsi:type="dcterms:W3CDTF">2023-09-04T12:03:00Z</dcterms:modified>
</cp:coreProperties>
</file>